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99E" w14:textId="2079BADF" w:rsidR="00380FFB" w:rsidRPr="00C22C76" w:rsidRDefault="00C22C76" w:rsidP="00C22C76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84325898"/>
      <w:r w:rsidRPr="00C22C76">
        <w:rPr>
          <w:rFonts w:ascii="Arial" w:hAnsi="Arial" w:cs="Arial"/>
          <w:b/>
          <w:bCs/>
          <w:sz w:val="20"/>
          <w:szCs w:val="20"/>
        </w:rPr>
        <w:t>Vedlegg 1</w:t>
      </w:r>
      <w:r w:rsidR="00C90A52">
        <w:rPr>
          <w:rFonts w:ascii="Arial" w:hAnsi="Arial" w:cs="Arial"/>
          <w:b/>
          <w:bCs/>
          <w:sz w:val="20"/>
          <w:szCs w:val="20"/>
        </w:rPr>
        <w:t>A</w:t>
      </w:r>
      <w:r w:rsidRPr="00C22C76">
        <w:rPr>
          <w:rFonts w:ascii="Arial" w:hAnsi="Arial" w:cs="Arial"/>
          <w:b/>
          <w:bCs/>
          <w:sz w:val="20"/>
          <w:szCs w:val="20"/>
        </w:rPr>
        <w:t xml:space="preserve"> </w:t>
      </w:r>
      <w:r w:rsidR="00C90A52">
        <w:rPr>
          <w:rFonts w:ascii="Arial" w:hAnsi="Arial" w:cs="Arial"/>
          <w:b/>
          <w:bCs/>
          <w:sz w:val="20"/>
          <w:szCs w:val="20"/>
        </w:rPr>
        <w:t>Mal for</w:t>
      </w:r>
      <w:r w:rsidRPr="00C22C76">
        <w:rPr>
          <w:rFonts w:ascii="Arial" w:hAnsi="Arial" w:cs="Arial"/>
          <w:b/>
          <w:bCs/>
          <w:sz w:val="20"/>
          <w:szCs w:val="20"/>
        </w:rPr>
        <w:t xml:space="preserve"> kartlegging og </w:t>
      </w:r>
      <w:r w:rsidR="00E51C3B">
        <w:rPr>
          <w:rFonts w:ascii="Arial" w:hAnsi="Arial" w:cs="Arial"/>
          <w:b/>
          <w:bCs/>
          <w:sz w:val="20"/>
          <w:szCs w:val="20"/>
        </w:rPr>
        <w:t>vurdering av risiko</w:t>
      </w:r>
    </w:p>
    <w:bookmarkEnd w:id="0"/>
    <w:p w14:paraId="29BDC2A6" w14:textId="77777777" w:rsidR="00C22C76" w:rsidRDefault="00C22C76"/>
    <w:p w14:paraId="62ABB4E9" w14:textId="28622492" w:rsidR="00B42D41" w:rsidRPr="00E51C3B" w:rsidRDefault="00B42D41" w:rsidP="00B42D41">
      <w:pPr>
        <w:pStyle w:val="TableParagraph"/>
        <w:spacing w:line="348" w:lineRule="exact"/>
        <w:ind w:left="50"/>
        <w:rPr>
          <w:rFonts w:ascii="Arial" w:hAnsi="Arial" w:cs="Arial"/>
          <w:b/>
          <w:sz w:val="32"/>
        </w:rPr>
      </w:pPr>
      <w:r w:rsidRPr="00383BA9">
        <w:rPr>
          <w:rFonts w:ascii="Arial" w:hAnsi="Arial" w:cs="Arial"/>
          <w:b/>
          <w:sz w:val="32"/>
        </w:rPr>
        <w:t>K</w:t>
      </w:r>
      <w:r>
        <w:rPr>
          <w:rFonts w:ascii="Arial" w:hAnsi="Arial" w:cs="Arial"/>
          <w:b/>
          <w:sz w:val="32"/>
        </w:rPr>
        <w:t xml:space="preserve">artlegging og vurdering av risiko ved bruk av </w:t>
      </w:r>
      <w:r w:rsidRPr="00D42012">
        <w:rPr>
          <w:rFonts w:ascii="Arial" w:hAnsi="Arial" w:cs="Arial"/>
          <w:b/>
          <w:sz w:val="32"/>
        </w:rPr>
        <w:t>redningskammer for underjordsdrift</w:t>
      </w:r>
      <w:r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mal</w:t>
      </w:r>
      <w:r>
        <w:rPr>
          <w:rFonts w:ascii="Arial" w:hAnsi="Arial" w:cs="Arial"/>
          <w:b/>
          <w:sz w:val="32"/>
        </w:rPr>
        <w:t>)</w:t>
      </w:r>
    </w:p>
    <w:p w14:paraId="704839B7" w14:textId="77777777" w:rsidR="00B42D41" w:rsidRDefault="00B42D41" w:rsidP="00B42D41">
      <w:pPr>
        <w:pStyle w:val="TableParagraph"/>
        <w:ind w:left="51"/>
        <w:rPr>
          <w:rFonts w:ascii="Arial" w:hAnsi="Arial" w:cs="Arial"/>
        </w:rPr>
      </w:pPr>
    </w:p>
    <w:p w14:paraId="1DDB10FA" w14:textId="77777777" w:rsidR="00B42D41" w:rsidRPr="00383BA9" w:rsidRDefault="00B42D41" w:rsidP="00B42D41">
      <w:pPr>
        <w:pStyle w:val="TableParagraph"/>
        <w:ind w:left="51"/>
        <w:rPr>
          <w:rFonts w:ascii="Arial" w:hAnsi="Arial" w:cs="Arial"/>
        </w:rPr>
      </w:pPr>
      <w:r w:rsidRPr="00383BA9">
        <w:rPr>
          <w:rFonts w:ascii="Arial" w:hAnsi="Arial" w:cs="Arial"/>
        </w:rPr>
        <w:t>Virksomhet/avdeling:</w:t>
      </w:r>
    </w:p>
    <w:p w14:paraId="78270515" w14:textId="77777777" w:rsidR="00B42D41" w:rsidRPr="006311DC" w:rsidRDefault="00B42D41" w:rsidP="00B42D41">
      <w:pPr>
        <w:pStyle w:val="TableParagraph"/>
        <w:ind w:left="51"/>
        <w:rPr>
          <w:rFonts w:ascii="Arial" w:hAnsi="Arial" w:cs="Arial"/>
        </w:rPr>
      </w:pPr>
      <w:r w:rsidRPr="006311DC">
        <w:rPr>
          <w:rFonts w:ascii="Arial" w:hAnsi="Arial" w:cs="Arial"/>
        </w:rPr>
        <w:t>Ansvarlig leder:</w:t>
      </w:r>
    </w:p>
    <w:p w14:paraId="0BFAF4A9" w14:textId="77777777" w:rsidR="00B42D41" w:rsidRPr="006311DC" w:rsidRDefault="00B42D41" w:rsidP="00B42D41">
      <w:pPr>
        <w:pStyle w:val="TableParagraph"/>
        <w:ind w:left="51"/>
        <w:rPr>
          <w:rFonts w:ascii="Arial" w:hAnsi="Arial" w:cs="Arial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1"/>
        <w:gridCol w:w="2892"/>
        <w:gridCol w:w="3571"/>
        <w:gridCol w:w="2155"/>
        <w:gridCol w:w="1644"/>
        <w:gridCol w:w="2210"/>
        <w:gridCol w:w="2185"/>
      </w:tblGrid>
      <w:tr w:rsidR="00B42D41" w:rsidRPr="00383BA9" w14:paraId="25CFC9D5" w14:textId="77777777" w:rsidTr="00BD6EA1">
        <w:trPr>
          <w:trHeight w:val="403"/>
        </w:trPr>
        <w:tc>
          <w:tcPr>
            <w:tcW w:w="511" w:type="dxa"/>
            <w:shd w:val="clear" w:color="auto" w:fill="29478D"/>
            <w:vAlign w:val="center"/>
          </w:tcPr>
          <w:p w14:paraId="3588BEF4" w14:textId="77777777" w:rsidR="00B42D41" w:rsidRPr="008304DA" w:rsidRDefault="00B42D41" w:rsidP="004675AF">
            <w:pPr>
              <w:pStyle w:val="TableParagraph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Nr.</w:t>
            </w:r>
          </w:p>
        </w:tc>
        <w:tc>
          <w:tcPr>
            <w:tcW w:w="2892" w:type="dxa"/>
            <w:shd w:val="clear" w:color="auto" w:fill="29478D"/>
            <w:vAlign w:val="center"/>
          </w:tcPr>
          <w:p w14:paraId="5A125C06" w14:textId="77777777" w:rsidR="00B42D41" w:rsidRPr="008304DA" w:rsidRDefault="00B42D41" w:rsidP="004675AF">
            <w:pPr>
              <w:pStyle w:val="TableParagraph"/>
              <w:ind w:left="105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Hva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kan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gå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3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galt?</w:t>
            </w:r>
          </w:p>
        </w:tc>
        <w:tc>
          <w:tcPr>
            <w:tcW w:w="3571" w:type="dxa"/>
            <w:shd w:val="clear" w:color="auto" w:fill="29478D"/>
            <w:vAlign w:val="center"/>
          </w:tcPr>
          <w:p w14:paraId="0D6133AA" w14:textId="77777777" w:rsidR="00B42D41" w:rsidRPr="008304DA" w:rsidRDefault="00B42D41" w:rsidP="004675AF">
            <w:pPr>
              <w:pStyle w:val="TableParagraph"/>
              <w:ind w:left="106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Beskriv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konsekvensen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hvis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det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skjer</w:t>
            </w:r>
          </w:p>
        </w:tc>
        <w:tc>
          <w:tcPr>
            <w:tcW w:w="2155" w:type="dxa"/>
            <w:shd w:val="clear" w:color="auto" w:fill="29478D"/>
            <w:vAlign w:val="center"/>
          </w:tcPr>
          <w:p w14:paraId="6507C04C" w14:textId="77777777" w:rsidR="00B42D41" w:rsidRPr="008304DA" w:rsidRDefault="00B42D41" w:rsidP="004675AF">
            <w:pPr>
              <w:pStyle w:val="TableParagraph"/>
              <w:ind w:left="109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Hvor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ofte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skjer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det</w:t>
            </w:r>
          </w:p>
        </w:tc>
        <w:tc>
          <w:tcPr>
            <w:tcW w:w="1644" w:type="dxa"/>
            <w:shd w:val="clear" w:color="auto" w:fill="29478D"/>
            <w:vAlign w:val="center"/>
          </w:tcPr>
          <w:p w14:paraId="7568FEA5" w14:textId="77777777" w:rsidR="00B42D41" w:rsidRPr="008304DA" w:rsidRDefault="00B42D41" w:rsidP="004675AF">
            <w:pPr>
              <w:pStyle w:val="TableParagraph"/>
              <w:ind w:left="109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Konsekvens</w:t>
            </w:r>
          </w:p>
        </w:tc>
        <w:tc>
          <w:tcPr>
            <w:tcW w:w="2210" w:type="dxa"/>
            <w:shd w:val="clear" w:color="auto" w:fill="29478D"/>
            <w:vAlign w:val="center"/>
          </w:tcPr>
          <w:p w14:paraId="57FDF461" w14:textId="77777777" w:rsidR="00B42D41" w:rsidRPr="008304DA" w:rsidRDefault="00B42D41" w:rsidP="004675AF">
            <w:pPr>
              <w:pStyle w:val="TableParagraph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Kommentar</w:t>
            </w:r>
          </w:p>
        </w:tc>
        <w:tc>
          <w:tcPr>
            <w:tcW w:w="2185" w:type="dxa"/>
            <w:shd w:val="clear" w:color="auto" w:fill="29478D"/>
            <w:vAlign w:val="center"/>
          </w:tcPr>
          <w:p w14:paraId="44951191" w14:textId="77777777" w:rsidR="00B42D41" w:rsidRPr="008304DA" w:rsidRDefault="00B42D41" w:rsidP="004675AF">
            <w:pPr>
              <w:pStyle w:val="TableParagraph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Vurdert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3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av/dato</w:t>
            </w:r>
          </w:p>
        </w:tc>
      </w:tr>
      <w:tr w:rsidR="00B42D41" w:rsidRPr="00383BA9" w14:paraId="4DCF1481" w14:textId="77777777" w:rsidTr="00FF4970">
        <w:trPr>
          <w:trHeight w:val="190"/>
        </w:trPr>
        <w:tc>
          <w:tcPr>
            <w:tcW w:w="511" w:type="dxa"/>
          </w:tcPr>
          <w:p w14:paraId="2F7EC845" w14:textId="77777777" w:rsidR="00B42D41" w:rsidRPr="008304DA" w:rsidRDefault="00B42D41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2892" w:type="dxa"/>
          </w:tcPr>
          <w:p w14:paraId="2DD5DB61" w14:textId="77777777" w:rsidR="00B42D41" w:rsidRPr="008304DA" w:rsidRDefault="00B42D41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borrigg</w:t>
            </w:r>
            <w:r w:rsidRPr="008304D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/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lasteutstyr</w:t>
            </w:r>
          </w:p>
        </w:tc>
        <w:tc>
          <w:tcPr>
            <w:tcW w:w="3571" w:type="dxa"/>
          </w:tcPr>
          <w:p w14:paraId="60DE0ED3" w14:textId="697EA833" w:rsidR="00B42D41" w:rsidRPr="008304DA" w:rsidRDefault="00B42D41" w:rsidP="004675AF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41EB8DAB" w14:textId="5A8C1F5B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04A6AADF" w14:textId="044EB541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08F5E703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5CAC01D4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42D41" w:rsidRPr="00383BA9" w14:paraId="25E54593" w14:textId="77777777" w:rsidTr="00FF4970">
        <w:trPr>
          <w:trHeight w:val="196"/>
        </w:trPr>
        <w:tc>
          <w:tcPr>
            <w:tcW w:w="511" w:type="dxa"/>
          </w:tcPr>
          <w:p w14:paraId="1C5287AF" w14:textId="77777777" w:rsidR="00B42D41" w:rsidRPr="008304DA" w:rsidRDefault="00B42D41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2892" w:type="dxa"/>
          </w:tcPr>
          <w:p w14:paraId="252C10DA" w14:textId="77777777" w:rsidR="00B42D41" w:rsidRPr="008304DA" w:rsidRDefault="00B42D41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 TBM</w:t>
            </w:r>
          </w:p>
        </w:tc>
        <w:tc>
          <w:tcPr>
            <w:tcW w:w="3571" w:type="dxa"/>
          </w:tcPr>
          <w:p w14:paraId="3C35EEF8" w14:textId="26CF2EA8" w:rsidR="00B42D41" w:rsidRPr="008304DA" w:rsidRDefault="00B42D41" w:rsidP="004675AF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7C1D8372" w14:textId="10487345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1348A713" w14:textId="4C9BCE5C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653E44B7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20DEFEE4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42D41" w:rsidRPr="00383BA9" w14:paraId="3673A5F1" w14:textId="77777777" w:rsidTr="00BD6EA1">
        <w:trPr>
          <w:trHeight w:val="713"/>
        </w:trPr>
        <w:tc>
          <w:tcPr>
            <w:tcW w:w="511" w:type="dxa"/>
          </w:tcPr>
          <w:p w14:paraId="67AADC96" w14:textId="77777777" w:rsidR="00B42D41" w:rsidRPr="008304DA" w:rsidRDefault="00B42D41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2892" w:type="dxa"/>
          </w:tcPr>
          <w:p w14:paraId="20DD4B93" w14:textId="77777777" w:rsidR="00B42D41" w:rsidRPr="008304DA" w:rsidRDefault="00B42D41" w:rsidP="004675AF">
            <w:pPr>
              <w:pStyle w:val="TableParagraph"/>
              <w:ind w:left="105" w:right="33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 i sikringsmaskiner,</w:t>
            </w:r>
            <w:r w:rsidRPr="008304D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sprøyteutstyr,</w:t>
            </w:r>
            <w:r w:rsidRPr="008304D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arbeidsplattformer</w:t>
            </w:r>
          </w:p>
        </w:tc>
        <w:tc>
          <w:tcPr>
            <w:tcW w:w="3571" w:type="dxa"/>
          </w:tcPr>
          <w:p w14:paraId="4587E3AD" w14:textId="3806CBF6" w:rsidR="00B42D41" w:rsidRPr="008304DA" w:rsidRDefault="00B42D41" w:rsidP="004675AF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09363872" w14:textId="723E2239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002023AB" w14:textId="467ADB5C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6C04F7B6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15A001D9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42D41" w:rsidRPr="00383BA9" w14:paraId="00AA851E" w14:textId="77777777" w:rsidTr="00FF4970">
        <w:trPr>
          <w:trHeight w:val="441"/>
        </w:trPr>
        <w:tc>
          <w:tcPr>
            <w:tcW w:w="511" w:type="dxa"/>
          </w:tcPr>
          <w:p w14:paraId="0DB1ECAA" w14:textId="77777777" w:rsidR="00B42D41" w:rsidRPr="008304DA" w:rsidRDefault="00B42D41" w:rsidP="004675AF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2892" w:type="dxa"/>
          </w:tcPr>
          <w:p w14:paraId="7DD0EEA0" w14:textId="77777777" w:rsidR="00B42D41" w:rsidRPr="008304DA" w:rsidRDefault="00B42D41" w:rsidP="004675AF">
            <w:pPr>
              <w:pStyle w:val="TableParagraph"/>
              <w:ind w:left="105" w:right="48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trafoer,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kabelvinner,</w:t>
            </w:r>
            <w:r w:rsidRPr="008304D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kabler</w:t>
            </w:r>
          </w:p>
        </w:tc>
        <w:tc>
          <w:tcPr>
            <w:tcW w:w="3571" w:type="dxa"/>
          </w:tcPr>
          <w:p w14:paraId="7B68F81C" w14:textId="729E3262" w:rsidR="00B42D41" w:rsidRPr="008304DA" w:rsidRDefault="00B42D41" w:rsidP="004675AF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05034309" w14:textId="13E5F5E1" w:rsidR="00B42D41" w:rsidRPr="008304DA" w:rsidRDefault="00B42D41" w:rsidP="004675A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692F634B" w14:textId="54B3E1B0" w:rsidR="00B42D41" w:rsidRPr="008304DA" w:rsidRDefault="00B42D41" w:rsidP="004675A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5A0128D5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988657E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42D41" w:rsidRPr="00383BA9" w14:paraId="60483914" w14:textId="77777777" w:rsidTr="00FF4970">
        <w:trPr>
          <w:trHeight w:val="223"/>
        </w:trPr>
        <w:tc>
          <w:tcPr>
            <w:tcW w:w="511" w:type="dxa"/>
          </w:tcPr>
          <w:p w14:paraId="28C18A92" w14:textId="77777777" w:rsidR="00B42D41" w:rsidRPr="008304DA" w:rsidRDefault="00B42D41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2892" w:type="dxa"/>
          </w:tcPr>
          <w:p w14:paraId="23EDBF23" w14:textId="77777777" w:rsidR="00B42D41" w:rsidRPr="008304DA" w:rsidRDefault="00B42D41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transportutstyr</w:t>
            </w:r>
          </w:p>
        </w:tc>
        <w:tc>
          <w:tcPr>
            <w:tcW w:w="3571" w:type="dxa"/>
          </w:tcPr>
          <w:p w14:paraId="79B571BF" w14:textId="42DCB1AC" w:rsidR="00B42D41" w:rsidRPr="008304DA" w:rsidRDefault="00B42D41" w:rsidP="004675AF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40D9B2F5" w14:textId="12C0436F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7AB34388" w14:textId="78168383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4A32B323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160F33F0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42D41" w:rsidRPr="00383BA9" w14:paraId="28A997C0" w14:textId="77777777" w:rsidTr="00BD6EA1">
        <w:trPr>
          <w:trHeight w:val="387"/>
        </w:trPr>
        <w:tc>
          <w:tcPr>
            <w:tcW w:w="511" w:type="dxa"/>
          </w:tcPr>
          <w:p w14:paraId="4DC2ABA0" w14:textId="77777777" w:rsidR="00B42D41" w:rsidRPr="008304DA" w:rsidRDefault="00B42D41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2892" w:type="dxa"/>
          </w:tcPr>
          <w:p w14:paraId="403F0087" w14:textId="77777777" w:rsidR="00B42D41" w:rsidRPr="008304DA" w:rsidRDefault="00B42D41" w:rsidP="004675AF">
            <w:pPr>
              <w:pStyle w:val="TableParagraph"/>
              <w:ind w:left="105" w:right="33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 i</w:t>
            </w:r>
            <w:r w:rsidRPr="008304D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pacing w:val="-1"/>
                <w:sz w:val="20"/>
              </w:rPr>
              <w:t>ventilasjonsvifte/kanal/duk</w:t>
            </w:r>
          </w:p>
        </w:tc>
        <w:tc>
          <w:tcPr>
            <w:tcW w:w="3571" w:type="dxa"/>
          </w:tcPr>
          <w:p w14:paraId="51B38A04" w14:textId="376F256A" w:rsidR="00B42D41" w:rsidRPr="008304DA" w:rsidRDefault="00B42D41" w:rsidP="004675AF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6FC2A71F" w14:textId="7A359F9A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19925124" w14:textId="74E7C320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1D3F95BE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2B604E53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42D41" w:rsidRPr="00383BA9" w14:paraId="559B0FDA" w14:textId="77777777" w:rsidTr="00FF4970">
        <w:trPr>
          <w:trHeight w:val="721"/>
        </w:trPr>
        <w:tc>
          <w:tcPr>
            <w:tcW w:w="511" w:type="dxa"/>
          </w:tcPr>
          <w:p w14:paraId="0D2F732D" w14:textId="77777777" w:rsidR="00B42D41" w:rsidRPr="008304DA" w:rsidRDefault="00B42D41" w:rsidP="004675AF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2892" w:type="dxa"/>
          </w:tcPr>
          <w:p w14:paraId="70623154" w14:textId="77777777" w:rsidR="00B42D41" w:rsidRPr="008304DA" w:rsidRDefault="00B42D41" w:rsidP="004675AF">
            <w:pPr>
              <w:pStyle w:val="TableParagraph"/>
              <w:ind w:left="105" w:right="351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ved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etterarbeid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(varme</w:t>
            </w:r>
            <w:r w:rsidRPr="008304D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arbeider,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PE-skum m.m.)</w:t>
            </w:r>
          </w:p>
        </w:tc>
        <w:tc>
          <w:tcPr>
            <w:tcW w:w="3571" w:type="dxa"/>
          </w:tcPr>
          <w:p w14:paraId="349C9B30" w14:textId="40DA0236" w:rsidR="00B42D41" w:rsidRPr="008304DA" w:rsidRDefault="00B42D41" w:rsidP="004675AF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76FA61D5" w14:textId="7D80201A" w:rsidR="00B42D41" w:rsidRPr="008304DA" w:rsidRDefault="00B42D41" w:rsidP="004675A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7E881E6D" w14:textId="7638D63F" w:rsidR="00B42D41" w:rsidRPr="008304DA" w:rsidRDefault="00B42D41" w:rsidP="004675A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47042F5D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0699CEB1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42D41" w:rsidRPr="00383BA9" w14:paraId="7632D8D4" w14:textId="77777777" w:rsidTr="00FF4970">
        <w:trPr>
          <w:trHeight w:val="238"/>
        </w:trPr>
        <w:tc>
          <w:tcPr>
            <w:tcW w:w="511" w:type="dxa"/>
          </w:tcPr>
          <w:p w14:paraId="38BBF6D6" w14:textId="77777777" w:rsidR="00B42D41" w:rsidRPr="008304DA" w:rsidRDefault="00B42D41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2892" w:type="dxa"/>
          </w:tcPr>
          <w:p w14:paraId="1DF94503" w14:textId="77777777" w:rsidR="00B42D41" w:rsidRPr="008304DA" w:rsidRDefault="00B42D41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Ras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som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sperrer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tunnelen</w:t>
            </w:r>
          </w:p>
        </w:tc>
        <w:tc>
          <w:tcPr>
            <w:tcW w:w="3571" w:type="dxa"/>
          </w:tcPr>
          <w:p w14:paraId="0627F725" w14:textId="0652FF84" w:rsidR="00B42D41" w:rsidRPr="008304DA" w:rsidRDefault="00B42D41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464102E9" w14:textId="7066A6BE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47196E86" w14:textId="375C70F8" w:rsidR="00B42D41" w:rsidRPr="008304DA" w:rsidRDefault="00B42D41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35B1E844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05284D87" w14:textId="77777777" w:rsidR="00B42D41" w:rsidRPr="008304DA" w:rsidRDefault="00B42D41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F4970" w:rsidRPr="00383BA9" w14:paraId="6F997469" w14:textId="77777777" w:rsidTr="00FF4970">
        <w:trPr>
          <w:trHeight w:val="238"/>
        </w:trPr>
        <w:tc>
          <w:tcPr>
            <w:tcW w:w="511" w:type="dxa"/>
          </w:tcPr>
          <w:p w14:paraId="352597B2" w14:textId="77777777" w:rsidR="00FF4970" w:rsidRPr="008304DA" w:rsidRDefault="00FF4970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2892" w:type="dxa"/>
          </w:tcPr>
          <w:p w14:paraId="7E395044" w14:textId="77777777" w:rsidR="00FF4970" w:rsidRPr="008304DA" w:rsidRDefault="00FF4970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77C94147" w14:textId="77777777" w:rsidR="00FF4970" w:rsidRPr="008304DA" w:rsidRDefault="00FF4970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7EDA354E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143BDC90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57893117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452D22B6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F4970" w:rsidRPr="00383BA9" w14:paraId="6151C25F" w14:textId="77777777" w:rsidTr="00FF4970">
        <w:trPr>
          <w:trHeight w:val="238"/>
        </w:trPr>
        <w:tc>
          <w:tcPr>
            <w:tcW w:w="511" w:type="dxa"/>
          </w:tcPr>
          <w:p w14:paraId="2180633E" w14:textId="77777777" w:rsidR="00FF4970" w:rsidRPr="008304DA" w:rsidRDefault="00FF4970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2892" w:type="dxa"/>
          </w:tcPr>
          <w:p w14:paraId="556BFB5E" w14:textId="77777777" w:rsidR="00FF4970" w:rsidRPr="008304DA" w:rsidRDefault="00FF4970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2A9727AE" w14:textId="77777777" w:rsidR="00FF4970" w:rsidRPr="008304DA" w:rsidRDefault="00FF4970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03DA1296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6007A5D5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2071D611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4A2DFD0D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F4970" w:rsidRPr="00383BA9" w14:paraId="653E397E" w14:textId="77777777" w:rsidTr="00FF4970">
        <w:trPr>
          <w:trHeight w:val="238"/>
        </w:trPr>
        <w:tc>
          <w:tcPr>
            <w:tcW w:w="511" w:type="dxa"/>
          </w:tcPr>
          <w:p w14:paraId="32B2F688" w14:textId="77777777" w:rsidR="00FF4970" w:rsidRPr="008304DA" w:rsidRDefault="00FF4970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2892" w:type="dxa"/>
          </w:tcPr>
          <w:p w14:paraId="16A87F19" w14:textId="77777777" w:rsidR="00FF4970" w:rsidRPr="008304DA" w:rsidRDefault="00FF4970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5920A4B1" w14:textId="77777777" w:rsidR="00FF4970" w:rsidRPr="008304DA" w:rsidRDefault="00FF4970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545B067F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43151B11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1BBC285B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1C64E1FC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F4970" w:rsidRPr="00383BA9" w14:paraId="7536569C" w14:textId="77777777" w:rsidTr="00FF4970">
        <w:trPr>
          <w:trHeight w:val="238"/>
        </w:trPr>
        <w:tc>
          <w:tcPr>
            <w:tcW w:w="511" w:type="dxa"/>
          </w:tcPr>
          <w:p w14:paraId="17130FE0" w14:textId="77777777" w:rsidR="00FF4970" w:rsidRPr="008304DA" w:rsidRDefault="00FF4970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2892" w:type="dxa"/>
          </w:tcPr>
          <w:p w14:paraId="5154D406" w14:textId="77777777" w:rsidR="00FF4970" w:rsidRPr="008304DA" w:rsidRDefault="00FF4970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3E56C73E" w14:textId="77777777" w:rsidR="00FF4970" w:rsidRPr="008304DA" w:rsidRDefault="00FF4970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2265FEE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353AEF19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30F3706B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062C86A7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F4970" w:rsidRPr="00383BA9" w14:paraId="6E8AA662" w14:textId="77777777" w:rsidTr="00FF4970">
        <w:trPr>
          <w:trHeight w:val="238"/>
        </w:trPr>
        <w:tc>
          <w:tcPr>
            <w:tcW w:w="511" w:type="dxa"/>
          </w:tcPr>
          <w:p w14:paraId="32272166" w14:textId="77777777" w:rsidR="00FF4970" w:rsidRPr="008304DA" w:rsidRDefault="00FF4970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2892" w:type="dxa"/>
          </w:tcPr>
          <w:p w14:paraId="223903A6" w14:textId="77777777" w:rsidR="00FF4970" w:rsidRPr="008304DA" w:rsidRDefault="00FF4970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004DB6A0" w14:textId="77777777" w:rsidR="00FF4970" w:rsidRPr="008304DA" w:rsidRDefault="00FF4970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4063B7E5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4C92A6A2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310F5FEE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35E00773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F4970" w:rsidRPr="00383BA9" w14:paraId="17AF0D59" w14:textId="77777777" w:rsidTr="00FF4970">
        <w:trPr>
          <w:trHeight w:val="238"/>
        </w:trPr>
        <w:tc>
          <w:tcPr>
            <w:tcW w:w="511" w:type="dxa"/>
          </w:tcPr>
          <w:p w14:paraId="5A223F7C" w14:textId="77777777" w:rsidR="00FF4970" w:rsidRPr="008304DA" w:rsidRDefault="00FF4970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2892" w:type="dxa"/>
          </w:tcPr>
          <w:p w14:paraId="6EEA5C86" w14:textId="77777777" w:rsidR="00FF4970" w:rsidRPr="008304DA" w:rsidRDefault="00FF4970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2FEC70C6" w14:textId="77777777" w:rsidR="00FF4970" w:rsidRPr="008304DA" w:rsidRDefault="00FF4970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1CAF2B95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0727A9D5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17AAF46C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146F94E0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F4970" w:rsidRPr="00383BA9" w14:paraId="2B332FD1" w14:textId="77777777" w:rsidTr="00FF4970">
        <w:trPr>
          <w:trHeight w:val="238"/>
        </w:trPr>
        <w:tc>
          <w:tcPr>
            <w:tcW w:w="511" w:type="dxa"/>
          </w:tcPr>
          <w:p w14:paraId="71CE6585" w14:textId="77777777" w:rsidR="00FF4970" w:rsidRPr="008304DA" w:rsidRDefault="00FF4970" w:rsidP="004675A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2892" w:type="dxa"/>
          </w:tcPr>
          <w:p w14:paraId="161980CD" w14:textId="77777777" w:rsidR="00FF4970" w:rsidRPr="008304DA" w:rsidRDefault="00FF4970" w:rsidP="004675A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6B6EF816" w14:textId="77777777" w:rsidR="00FF4970" w:rsidRPr="008304DA" w:rsidRDefault="00FF4970" w:rsidP="004675A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1B304600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25FA37F5" w14:textId="77777777" w:rsidR="00FF4970" w:rsidRPr="008304DA" w:rsidRDefault="00FF4970" w:rsidP="004675A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14:paraId="0B417033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6879FEDC" w14:textId="77777777" w:rsidR="00FF4970" w:rsidRPr="008304DA" w:rsidRDefault="00FF4970" w:rsidP="004675A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7B54457" w14:textId="77777777" w:rsidR="00B42D41" w:rsidRPr="00383BA9" w:rsidRDefault="00B42D41" w:rsidP="00B42D41">
      <w:pPr>
        <w:pStyle w:val="Brdtekst"/>
        <w:rPr>
          <w:rFonts w:ascii="Arial" w:hAnsi="Arial" w:cs="Arial"/>
          <w:i/>
          <w:sz w:val="22"/>
        </w:rPr>
      </w:pPr>
    </w:p>
    <w:p w14:paraId="68D14B7E" w14:textId="46B9C406" w:rsidR="00EC3D0F" w:rsidRPr="00F50CBF" w:rsidRDefault="00FF4970" w:rsidP="00B42D41">
      <w:pPr>
        <w:rPr>
          <w:sz w:val="16"/>
          <w:szCs w:val="16"/>
        </w:rPr>
      </w:pPr>
      <w:r w:rsidRPr="00F50CBF">
        <w:rPr>
          <w:rFonts w:ascii="Arial" w:hAnsi="Arial" w:cs="Arial"/>
          <w:sz w:val="16"/>
          <w:szCs w:val="16"/>
        </w:rPr>
        <w:t>Mal</w:t>
      </w:r>
      <w:r w:rsidR="00B42D41" w:rsidRPr="00F50CBF">
        <w:rPr>
          <w:rFonts w:ascii="Arial" w:hAnsi="Arial" w:cs="Arial"/>
          <w:sz w:val="16"/>
          <w:szCs w:val="16"/>
        </w:rPr>
        <w:t xml:space="preserve"> er basert på mal</w:t>
      </w:r>
      <w:r w:rsidR="00B42D41" w:rsidRPr="00F50CBF">
        <w:rPr>
          <w:rFonts w:ascii="Arial" w:hAnsi="Arial" w:cs="Arial"/>
          <w:spacing w:val="-2"/>
          <w:sz w:val="16"/>
          <w:szCs w:val="16"/>
        </w:rPr>
        <w:t xml:space="preserve"> </w:t>
      </w:r>
      <w:r w:rsidR="00B42D41" w:rsidRPr="00F50CBF">
        <w:rPr>
          <w:rFonts w:ascii="Arial" w:hAnsi="Arial" w:cs="Arial"/>
          <w:sz w:val="16"/>
          <w:szCs w:val="16"/>
        </w:rPr>
        <w:t>utarbeidet</w:t>
      </w:r>
      <w:r w:rsidR="00B42D41" w:rsidRPr="00F50CBF">
        <w:rPr>
          <w:rFonts w:ascii="Arial" w:hAnsi="Arial" w:cs="Arial"/>
          <w:spacing w:val="-3"/>
          <w:sz w:val="16"/>
          <w:szCs w:val="16"/>
        </w:rPr>
        <w:t xml:space="preserve"> </w:t>
      </w:r>
      <w:r w:rsidR="00B42D41" w:rsidRPr="00F50CBF">
        <w:rPr>
          <w:rFonts w:ascii="Arial" w:hAnsi="Arial" w:cs="Arial"/>
          <w:sz w:val="16"/>
          <w:szCs w:val="16"/>
        </w:rPr>
        <w:t>av</w:t>
      </w:r>
      <w:r w:rsidR="00B42D41" w:rsidRPr="00F50CBF">
        <w:rPr>
          <w:rFonts w:ascii="Arial" w:hAnsi="Arial" w:cs="Arial"/>
          <w:spacing w:val="-2"/>
          <w:sz w:val="16"/>
          <w:szCs w:val="16"/>
        </w:rPr>
        <w:t xml:space="preserve"> </w:t>
      </w:r>
      <w:r w:rsidR="00B42D41" w:rsidRPr="00F50CBF">
        <w:rPr>
          <w:rFonts w:ascii="Arial" w:hAnsi="Arial" w:cs="Arial"/>
          <w:sz w:val="16"/>
          <w:szCs w:val="16"/>
        </w:rPr>
        <w:t>Arbeidstilsynet</w:t>
      </w:r>
      <w:r w:rsidR="00B42D41" w:rsidRPr="00F50CBF">
        <w:rPr>
          <w:rFonts w:ascii="Arial" w:hAnsi="Arial" w:cs="Arial"/>
          <w:spacing w:val="-2"/>
          <w:sz w:val="16"/>
          <w:szCs w:val="16"/>
        </w:rPr>
        <w:t xml:space="preserve"> </w:t>
      </w:r>
      <w:r w:rsidR="00B42D41" w:rsidRPr="00F50CBF">
        <w:rPr>
          <w:rFonts w:ascii="Arial" w:hAnsi="Arial" w:cs="Arial"/>
          <w:sz w:val="16"/>
          <w:szCs w:val="16"/>
        </w:rPr>
        <w:t>–</w:t>
      </w:r>
      <w:r w:rsidR="00B42D41" w:rsidRPr="00F50CBF">
        <w:rPr>
          <w:rFonts w:ascii="Arial" w:hAnsi="Arial" w:cs="Arial"/>
          <w:spacing w:val="-3"/>
          <w:sz w:val="16"/>
          <w:szCs w:val="16"/>
        </w:rPr>
        <w:t xml:space="preserve"> </w:t>
      </w:r>
      <w:r w:rsidR="00B42D41" w:rsidRPr="00F50CBF">
        <w:rPr>
          <w:rFonts w:ascii="Arial" w:hAnsi="Arial" w:cs="Arial"/>
          <w:sz w:val="16"/>
          <w:szCs w:val="16"/>
        </w:rPr>
        <w:t>september</w:t>
      </w:r>
      <w:r w:rsidR="00B42D41" w:rsidRPr="00F50CBF">
        <w:rPr>
          <w:rFonts w:ascii="Arial" w:hAnsi="Arial" w:cs="Arial"/>
          <w:spacing w:val="-3"/>
          <w:sz w:val="16"/>
          <w:szCs w:val="16"/>
        </w:rPr>
        <w:t xml:space="preserve"> </w:t>
      </w:r>
      <w:r w:rsidR="00B42D41" w:rsidRPr="00F50CBF">
        <w:rPr>
          <w:rFonts w:ascii="Arial" w:hAnsi="Arial" w:cs="Arial"/>
          <w:sz w:val="16"/>
          <w:szCs w:val="16"/>
        </w:rPr>
        <w:t>2017.</w:t>
      </w:r>
      <w:r w:rsidR="00EC3D0F" w:rsidRPr="00F50CBF">
        <w:rPr>
          <w:sz w:val="16"/>
          <w:szCs w:val="16"/>
        </w:rPr>
        <w:br w:type="page"/>
      </w:r>
    </w:p>
    <w:p w14:paraId="4F2FEF7E" w14:textId="77777777" w:rsidR="00B42D41" w:rsidRPr="00C22C76" w:rsidRDefault="00B42D41" w:rsidP="00B42D4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22C76">
        <w:rPr>
          <w:rFonts w:ascii="Arial" w:hAnsi="Arial" w:cs="Arial"/>
          <w:b/>
          <w:bCs/>
          <w:sz w:val="20"/>
          <w:szCs w:val="20"/>
        </w:rPr>
        <w:lastRenderedPageBreak/>
        <w:t xml:space="preserve">Vedlegg 1B Eksempel på kartlegging og </w:t>
      </w:r>
      <w:r>
        <w:rPr>
          <w:rFonts w:ascii="Arial" w:hAnsi="Arial" w:cs="Arial"/>
          <w:b/>
          <w:bCs/>
          <w:sz w:val="20"/>
          <w:szCs w:val="20"/>
        </w:rPr>
        <w:t>vurdering av risiko</w:t>
      </w:r>
    </w:p>
    <w:p w14:paraId="74AA0E8C" w14:textId="5B61FDAB" w:rsidR="00B01261" w:rsidRDefault="00B01261" w:rsidP="00D42012">
      <w:pPr>
        <w:pStyle w:val="Tittel"/>
        <w:ind w:left="0"/>
        <w:rPr>
          <w:rFonts w:ascii="Arial" w:hAnsi="Arial" w:cs="Arial"/>
          <w:i w:val="0"/>
          <w:sz w:val="10"/>
        </w:rPr>
      </w:pPr>
    </w:p>
    <w:p w14:paraId="594D7BD6" w14:textId="0C949E1B" w:rsidR="006311DC" w:rsidRDefault="006311DC" w:rsidP="00D42012">
      <w:pPr>
        <w:pStyle w:val="Tittel"/>
        <w:ind w:left="0"/>
        <w:rPr>
          <w:rFonts w:ascii="Arial" w:hAnsi="Arial" w:cs="Arial"/>
          <w:i w:val="0"/>
          <w:sz w:val="10"/>
        </w:rPr>
      </w:pPr>
    </w:p>
    <w:p w14:paraId="18D84F9C" w14:textId="77777777" w:rsidR="006311DC" w:rsidRPr="00E51C3B" w:rsidRDefault="006311DC" w:rsidP="006311DC">
      <w:pPr>
        <w:pStyle w:val="TableParagraph"/>
        <w:spacing w:line="348" w:lineRule="exact"/>
        <w:ind w:left="50"/>
        <w:rPr>
          <w:rFonts w:ascii="Arial" w:hAnsi="Arial" w:cs="Arial"/>
          <w:b/>
          <w:sz w:val="32"/>
        </w:rPr>
      </w:pPr>
      <w:bookmarkStart w:id="1" w:name="_Hlk84325870"/>
      <w:r w:rsidRPr="00383BA9">
        <w:rPr>
          <w:rFonts w:ascii="Arial" w:hAnsi="Arial" w:cs="Arial"/>
          <w:b/>
          <w:sz w:val="32"/>
        </w:rPr>
        <w:t>K</w:t>
      </w:r>
      <w:r>
        <w:rPr>
          <w:rFonts w:ascii="Arial" w:hAnsi="Arial" w:cs="Arial"/>
          <w:b/>
          <w:sz w:val="32"/>
        </w:rPr>
        <w:t xml:space="preserve">artlegging og vurdering av risiko ved bruk av </w:t>
      </w:r>
      <w:r w:rsidRPr="00D42012">
        <w:rPr>
          <w:rFonts w:ascii="Arial" w:hAnsi="Arial" w:cs="Arial"/>
          <w:b/>
          <w:sz w:val="32"/>
        </w:rPr>
        <w:t>redningskammer for underjordsdrift</w:t>
      </w:r>
      <w:r>
        <w:rPr>
          <w:rFonts w:ascii="Arial" w:hAnsi="Arial" w:cs="Arial"/>
          <w:b/>
          <w:sz w:val="32"/>
        </w:rPr>
        <w:t xml:space="preserve"> (eksempel)</w:t>
      </w:r>
    </w:p>
    <w:p w14:paraId="3D72DAB4" w14:textId="77777777" w:rsidR="006311DC" w:rsidRDefault="006311DC" w:rsidP="006311DC">
      <w:pPr>
        <w:pStyle w:val="TableParagraph"/>
        <w:ind w:left="51"/>
        <w:rPr>
          <w:rFonts w:ascii="Arial" w:hAnsi="Arial" w:cs="Arial"/>
        </w:rPr>
      </w:pPr>
    </w:p>
    <w:p w14:paraId="7A3D0CB8" w14:textId="77777777" w:rsidR="006311DC" w:rsidRPr="00383BA9" w:rsidRDefault="006311DC" w:rsidP="006311DC">
      <w:pPr>
        <w:pStyle w:val="TableParagraph"/>
        <w:ind w:left="51"/>
        <w:rPr>
          <w:rFonts w:ascii="Arial" w:hAnsi="Arial" w:cs="Arial"/>
        </w:rPr>
      </w:pPr>
      <w:r w:rsidRPr="00383BA9">
        <w:rPr>
          <w:rFonts w:ascii="Arial" w:hAnsi="Arial" w:cs="Arial"/>
        </w:rPr>
        <w:t>Virksomhet/avdeling:</w:t>
      </w:r>
    </w:p>
    <w:p w14:paraId="5580C58C" w14:textId="2F9382C7" w:rsidR="006311DC" w:rsidRPr="006311DC" w:rsidRDefault="006311DC" w:rsidP="006311DC">
      <w:pPr>
        <w:pStyle w:val="TableParagraph"/>
        <w:ind w:left="51"/>
        <w:rPr>
          <w:rFonts w:ascii="Arial" w:hAnsi="Arial" w:cs="Arial"/>
        </w:rPr>
      </w:pPr>
      <w:r w:rsidRPr="006311DC">
        <w:rPr>
          <w:rFonts w:ascii="Arial" w:hAnsi="Arial" w:cs="Arial"/>
        </w:rPr>
        <w:t>Ansvarlig leder:</w:t>
      </w:r>
    </w:p>
    <w:p w14:paraId="2D3875E3" w14:textId="77777777" w:rsidR="006311DC" w:rsidRPr="006311DC" w:rsidRDefault="006311DC" w:rsidP="006311DC">
      <w:pPr>
        <w:pStyle w:val="TableParagraph"/>
        <w:ind w:left="51"/>
        <w:rPr>
          <w:rFonts w:ascii="Arial" w:hAnsi="Arial" w:cs="Arial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1"/>
        <w:gridCol w:w="2892"/>
        <w:gridCol w:w="3571"/>
        <w:gridCol w:w="2155"/>
        <w:gridCol w:w="1644"/>
        <w:gridCol w:w="2210"/>
        <w:gridCol w:w="2185"/>
      </w:tblGrid>
      <w:tr w:rsidR="00B01261" w:rsidRPr="00383BA9" w14:paraId="74AA0E94" w14:textId="77777777" w:rsidTr="006311DC">
        <w:trPr>
          <w:trHeight w:val="403"/>
        </w:trPr>
        <w:tc>
          <w:tcPr>
            <w:tcW w:w="511" w:type="dxa"/>
            <w:shd w:val="clear" w:color="auto" w:fill="29478D"/>
            <w:vAlign w:val="center"/>
          </w:tcPr>
          <w:p w14:paraId="74AA0E8D" w14:textId="77777777" w:rsidR="00B01261" w:rsidRPr="008304DA" w:rsidRDefault="00F50CBF" w:rsidP="00935D44">
            <w:pPr>
              <w:pStyle w:val="TableParagraph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Nr.</w:t>
            </w:r>
          </w:p>
        </w:tc>
        <w:tc>
          <w:tcPr>
            <w:tcW w:w="2892" w:type="dxa"/>
            <w:shd w:val="clear" w:color="auto" w:fill="29478D"/>
            <w:vAlign w:val="center"/>
          </w:tcPr>
          <w:p w14:paraId="74AA0E8E" w14:textId="77777777" w:rsidR="00B01261" w:rsidRPr="008304DA" w:rsidRDefault="00F50CBF" w:rsidP="00935D44">
            <w:pPr>
              <w:pStyle w:val="TableParagraph"/>
              <w:ind w:left="105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Hva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kan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gå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3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galt?</w:t>
            </w:r>
          </w:p>
        </w:tc>
        <w:tc>
          <w:tcPr>
            <w:tcW w:w="3571" w:type="dxa"/>
            <w:shd w:val="clear" w:color="auto" w:fill="29478D"/>
            <w:vAlign w:val="center"/>
          </w:tcPr>
          <w:p w14:paraId="74AA0E8F" w14:textId="77777777" w:rsidR="00B01261" w:rsidRPr="008304DA" w:rsidRDefault="00F50CBF" w:rsidP="00935D44">
            <w:pPr>
              <w:pStyle w:val="TableParagraph"/>
              <w:ind w:left="106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Beskriv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konsekvensen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hvis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det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skjer</w:t>
            </w:r>
          </w:p>
        </w:tc>
        <w:tc>
          <w:tcPr>
            <w:tcW w:w="2155" w:type="dxa"/>
            <w:shd w:val="clear" w:color="auto" w:fill="29478D"/>
            <w:vAlign w:val="center"/>
          </w:tcPr>
          <w:p w14:paraId="74AA0E90" w14:textId="77777777" w:rsidR="00B01261" w:rsidRPr="008304DA" w:rsidRDefault="00F50CBF" w:rsidP="00935D44">
            <w:pPr>
              <w:pStyle w:val="TableParagraph"/>
              <w:ind w:left="109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Hvor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ofte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skjer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1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det</w:t>
            </w:r>
          </w:p>
        </w:tc>
        <w:tc>
          <w:tcPr>
            <w:tcW w:w="1644" w:type="dxa"/>
            <w:shd w:val="clear" w:color="auto" w:fill="29478D"/>
            <w:vAlign w:val="center"/>
          </w:tcPr>
          <w:p w14:paraId="74AA0E91" w14:textId="77777777" w:rsidR="00B01261" w:rsidRPr="008304DA" w:rsidRDefault="00F50CBF" w:rsidP="00935D44">
            <w:pPr>
              <w:pStyle w:val="TableParagraph"/>
              <w:ind w:left="109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Konsekvens</w:t>
            </w:r>
          </w:p>
        </w:tc>
        <w:tc>
          <w:tcPr>
            <w:tcW w:w="2210" w:type="dxa"/>
            <w:shd w:val="clear" w:color="auto" w:fill="29478D"/>
            <w:vAlign w:val="center"/>
          </w:tcPr>
          <w:p w14:paraId="74AA0E92" w14:textId="77777777" w:rsidR="00B01261" w:rsidRPr="008304DA" w:rsidRDefault="00F50CBF" w:rsidP="00935D44">
            <w:pPr>
              <w:pStyle w:val="TableParagraph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Kommentar</w:t>
            </w:r>
          </w:p>
        </w:tc>
        <w:tc>
          <w:tcPr>
            <w:tcW w:w="2185" w:type="dxa"/>
            <w:shd w:val="clear" w:color="auto" w:fill="29478D"/>
            <w:vAlign w:val="center"/>
          </w:tcPr>
          <w:p w14:paraId="74AA0E93" w14:textId="77777777" w:rsidR="00B01261" w:rsidRPr="008304DA" w:rsidRDefault="00F50CBF" w:rsidP="00935D44">
            <w:pPr>
              <w:pStyle w:val="TableParagraph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8304DA">
              <w:rPr>
                <w:rFonts w:ascii="Arial" w:hAnsi="Arial" w:cs="Arial"/>
                <w:b/>
                <w:color w:val="FFFFFF" w:themeColor="background1"/>
              </w:rPr>
              <w:t>Vurdert</w:t>
            </w:r>
            <w:r w:rsidRPr="008304DA">
              <w:rPr>
                <w:rFonts w:ascii="Arial" w:hAnsi="Arial" w:cs="Arial"/>
                <w:b/>
                <w:color w:val="FFFFFF" w:themeColor="background1"/>
                <w:spacing w:val="-3"/>
              </w:rPr>
              <w:t xml:space="preserve"> </w:t>
            </w:r>
            <w:r w:rsidRPr="008304DA">
              <w:rPr>
                <w:rFonts w:ascii="Arial" w:hAnsi="Arial" w:cs="Arial"/>
                <w:b/>
                <w:color w:val="FFFFFF" w:themeColor="background1"/>
              </w:rPr>
              <w:t>av/dato</w:t>
            </w:r>
          </w:p>
        </w:tc>
      </w:tr>
      <w:tr w:rsidR="00B01261" w:rsidRPr="00383BA9" w14:paraId="74AA0E9E" w14:textId="77777777" w:rsidTr="006311DC">
        <w:trPr>
          <w:trHeight w:val="757"/>
        </w:trPr>
        <w:tc>
          <w:tcPr>
            <w:tcW w:w="511" w:type="dxa"/>
          </w:tcPr>
          <w:p w14:paraId="74AA0E95" w14:textId="77777777" w:rsidR="00B01261" w:rsidRPr="008304DA" w:rsidRDefault="00F50CB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2892" w:type="dxa"/>
          </w:tcPr>
          <w:p w14:paraId="74AA0E96" w14:textId="77777777" w:rsidR="00B01261" w:rsidRPr="008304DA" w:rsidRDefault="00F50CB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borrigg</w:t>
            </w:r>
            <w:r w:rsidRPr="008304D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/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lasteutstyr</w:t>
            </w:r>
          </w:p>
        </w:tc>
        <w:tc>
          <w:tcPr>
            <w:tcW w:w="3571" w:type="dxa"/>
          </w:tcPr>
          <w:p w14:paraId="74AA0E97" w14:textId="77777777" w:rsidR="00B01261" w:rsidRPr="008304DA" w:rsidRDefault="00F50CBF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Kraftig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  <w:p w14:paraId="74AA0E98" w14:textId="77777777" w:rsidR="00B01261" w:rsidRPr="008304DA" w:rsidRDefault="00F50CBF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Giftig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røyk/gass</w:t>
            </w:r>
          </w:p>
          <w:p w14:paraId="74AA0E99" w14:textId="77777777" w:rsidR="00B01261" w:rsidRPr="008304DA" w:rsidRDefault="00F50CBF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Nedfall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av</w:t>
            </w:r>
            <w:r w:rsidRPr="008304D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stein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pga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</w:tc>
        <w:tc>
          <w:tcPr>
            <w:tcW w:w="2155" w:type="dxa"/>
          </w:tcPr>
          <w:p w14:paraId="74AA0E9A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Svært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9B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9C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9D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261" w:rsidRPr="00383BA9" w14:paraId="74AA0EA8" w14:textId="77777777" w:rsidTr="006311DC">
        <w:trPr>
          <w:trHeight w:val="771"/>
        </w:trPr>
        <w:tc>
          <w:tcPr>
            <w:tcW w:w="511" w:type="dxa"/>
          </w:tcPr>
          <w:p w14:paraId="74AA0E9F" w14:textId="77777777" w:rsidR="00B01261" w:rsidRPr="008304DA" w:rsidRDefault="00F50CB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2892" w:type="dxa"/>
          </w:tcPr>
          <w:p w14:paraId="74AA0EA0" w14:textId="77777777" w:rsidR="00B01261" w:rsidRPr="008304DA" w:rsidRDefault="00F50CB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 TBM</w:t>
            </w:r>
          </w:p>
        </w:tc>
        <w:tc>
          <w:tcPr>
            <w:tcW w:w="3571" w:type="dxa"/>
          </w:tcPr>
          <w:p w14:paraId="74AA0EA1" w14:textId="77777777" w:rsidR="00B01261" w:rsidRPr="008304DA" w:rsidRDefault="00F50CBF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Kraftig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  <w:p w14:paraId="74AA0EA2" w14:textId="77777777" w:rsidR="00B01261" w:rsidRPr="008304DA" w:rsidRDefault="00F50CBF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Giftig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røyk/gass</w:t>
            </w:r>
          </w:p>
          <w:p w14:paraId="74AA0EA3" w14:textId="77777777" w:rsidR="00B01261" w:rsidRPr="008304DA" w:rsidRDefault="00F50CBF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Nedfall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av</w:t>
            </w:r>
            <w:r w:rsidRPr="008304D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stein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pga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</w:tc>
        <w:tc>
          <w:tcPr>
            <w:tcW w:w="2155" w:type="dxa"/>
          </w:tcPr>
          <w:p w14:paraId="74AA0EA4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Svært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A5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A6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A7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261" w:rsidRPr="00383BA9" w14:paraId="74AA0EB2" w14:textId="77777777" w:rsidTr="006311DC">
        <w:trPr>
          <w:trHeight w:val="713"/>
        </w:trPr>
        <w:tc>
          <w:tcPr>
            <w:tcW w:w="511" w:type="dxa"/>
          </w:tcPr>
          <w:p w14:paraId="74AA0EA9" w14:textId="77777777" w:rsidR="00B01261" w:rsidRPr="008304DA" w:rsidRDefault="00F50CB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2892" w:type="dxa"/>
          </w:tcPr>
          <w:p w14:paraId="74AA0EAA" w14:textId="77777777" w:rsidR="00B01261" w:rsidRPr="008304DA" w:rsidRDefault="00F50CBF">
            <w:pPr>
              <w:pStyle w:val="TableParagraph"/>
              <w:ind w:left="105" w:right="33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 i sikringsmaskiner,</w:t>
            </w:r>
            <w:r w:rsidRPr="008304D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sprøyteutstyr,</w:t>
            </w:r>
            <w:r w:rsidRPr="008304D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arbeidsplattformer</w:t>
            </w:r>
          </w:p>
        </w:tc>
        <w:tc>
          <w:tcPr>
            <w:tcW w:w="3571" w:type="dxa"/>
          </w:tcPr>
          <w:p w14:paraId="74AA0EAB" w14:textId="77777777" w:rsidR="00B01261" w:rsidRPr="008304DA" w:rsidRDefault="00F50CBF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Kraftig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  <w:p w14:paraId="74AA0EAC" w14:textId="77777777" w:rsidR="00B01261" w:rsidRPr="008304DA" w:rsidRDefault="00F50CBF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Giftig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røyk/gass</w:t>
            </w:r>
          </w:p>
          <w:p w14:paraId="74AA0EAD" w14:textId="77777777" w:rsidR="00B01261" w:rsidRPr="008304DA" w:rsidRDefault="00F50CBF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Nedfall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av</w:t>
            </w:r>
            <w:r w:rsidRPr="008304D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stein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pga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</w:tc>
        <w:tc>
          <w:tcPr>
            <w:tcW w:w="2155" w:type="dxa"/>
          </w:tcPr>
          <w:p w14:paraId="74AA0EAE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AF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B0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B1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261" w:rsidRPr="00383BA9" w14:paraId="74AA0EBC" w14:textId="77777777" w:rsidTr="006311DC">
        <w:trPr>
          <w:trHeight w:val="655"/>
        </w:trPr>
        <w:tc>
          <w:tcPr>
            <w:tcW w:w="511" w:type="dxa"/>
          </w:tcPr>
          <w:p w14:paraId="74AA0EB3" w14:textId="77777777" w:rsidR="00B01261" w:rsidRPr="008304DA" w:rsidRDefault="00F50CBF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2892" w:type="dxa"/>
          </w:tcPr>
          <w:p w14:paraId="74AA0EB4" w14:textId="77777777" w:rsidR="00B01261" w:rsidRPr="008304DA" w:rsidRDefault="00F50CBF">
            <w:pPr>
              <w:pStyle w:val="TableParagraph"/>
              <w:ind w:left="105" w:right="48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trafoer,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kabelvinner,</w:t>
            </w:r>
            <w:r w:rsidRPr="008304D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kabler</w:t>
            </w:r>
          </w:p>
        </w:tc>
        <w:tc>
          <w:tcPr>
            <w:tcW w:w="3571" w:type="dxa"/>
          </w:tcPr>
          <w:p w14:paraId="74AA0EB5" w14:textId="77777777" w:rsidR="00B01261" w:rsidRPr="008304DA" w:rsidRDefault="00F50CBF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244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Kraftig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  <w:p w14:paraId="74AA0EB6" w14:textId="77777777" w:rsidR="00B01261" w:rsidRPr="008304DA" w:rsidRDefault="00F50CBF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Giftig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røyk/gass</w:t>
            </w:r>
          </w:p>
          <w:p w14:paraId="74AA0EB7" w14:textId="77777777" w:rsidR="00B01261" w:rsidRPr="008304DA" w:rsidRDefault="00F50CBF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ventilasjonsutstyr</w:t>
            </w:r>
          </w:p>
        </w:tc>
        <w:tc>
          <w:tcPr>
            <w:tcW w:w="2155" w:type="dxa"/>
          </w:tcPr>
          <w:p w14:paraId="74AA0EB8" w14:textId="77777777" w:rsidR="00B01261" w:rsidRPr="008304DA" w:rsidRDefault="00F50CB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Svært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B9" w14:textId="77777777" w:rsidR="00B01261" w:rsidRPr="008304DA" w:rsidRDefault="00F50CB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Svært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BA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BB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261" w:rsidRPr="00383BA9" w14:paraId="74AA0EC6" w14:textId="77777777" w:rsidTr="006311DC">
        <w:trPr>
          <w:trHeight w:val="655"/>
        </w:trPr>
        <w:tc>
          <w:tcPr>
            <w:tcW w:w="511" w:type="dxa"/>
          </w:tcPr>
          <w:p w14:paraId="74AA0EBD" w14:textId="77777777" w:rsidR="00B01261" w:rsidRPr="008304DA" w:rsidRDefault="00F50CB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2892" w:type="dxa"/>
          </w:tcPr>
          <w:p w14:paraId="74AA0EBE" w14:textId="77777777" w:rsidR="00B01261" w:rsidRPr="008304DA" w:rsidRDefault="00F50CB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transportutstyr</w:t>
            </w:r>
          </w:p>
        </w:tc>
        <w:tc>
          <w:tcPr>
            <w:tcW w:w="3571" w:type="dxa"/>
          </w:tcPr>
          <w:p w14:paraId="74AA0EBF" w14:textId="77777777" w:rsidR="00B01261" w:rsidRPr="008304DA" w:rsidRDefault="00F50CBF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Kraftig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  <w:p w14:paraId="74AA0EC0" w14:textId="77777777" w:rsidR="00B01261" w:rsidRPr="008304DA" w:rsidRDefault="00F50CBF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Giftig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røyk/gass</w:t>
            </w:r>
          </w:p>
          <w:p w14:paraId="74AA0EC1" w14:textId="77777777" w:rsidR="00B01261" w:rsidRPr="008304DA" w:rsidRDefault="00F50CBF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i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ventilasjonskanaler</w:t>
            </w:r>
          </w:p>
        </w:tc>
        <w:tc>
          <w:tcPr>
            <w:tcW w:w="2155" w:type="dxa"/>
          </w:tcPr>
          <w:p w14:paraId="74AA0EC2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C3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C4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C5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261" w:rsidRPr="00383BA9" w14:paraId="74AA0ECF" w14:textId="77777777" w:rsidTr="006311DC">
        <w:trPr>
          <w:trHeight w:val="387"/>
        </w:trPr>
        <w:tc>
          <w:tcPr>
            <w:tcW w:w="511" w:type="dxa"/>
          </w:tcPr>
          <w:p w14:paraId="74AA0EC7" w14:textId="77777777" w:rsidR="00B01261" w:rsidRPr="008304DA" w:rsidRDefault="00F50CB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2892" w:type="dxa"/>
          </w:tcPr>
          <w:p w14:paraId="74AA0EC8" w14:textId="77777777" w:rsidR="00B01261" w:rsidRPr="008304DA" w:rsidRDefault="00F50CBF">
            <w:pPr>
              <w:pStyle w:val="TableParagraph"/>
              <w:ind w:left="105" w:right="33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 i</w:t>
            </w:r>
            <w:r w:rsidRPr="008304D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pacing w:val="-1"/>
                <w:sz w:val="20"/>
              </w:rPr>
              <w:t>ventilasjonsvifte/kanal/duk</w:t>
            </w:r>
          </w:p>
        </w:tc>
        <w:tc>
          <w:tcPr>
            <w:tcW w:w="3571" w:type="dxa"/>
          </w:tcPr>
          <w:p w14:paraId="74AA0EC9" w14:textId="77777777" w:rsidR="00B01261" w:rsidRPr="008304DA" w:rsidRDefault="00F50CBF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Røyk/gass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til</w:t>
            </w:r>
            <w:r w:rsidRPr="008304D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stuff</w:t>
            </w:r>
          </w:p>
          <w:p w14:paraId="74AA0ECA" w14:textId="77777777" w:rsidR="00B01261" w:rsidRPr="008304DA" w:rsidRDefault="00F50CBF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Stopp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av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friskluft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til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stuff</w:t>
            </w:r>
          </w:p>
        </w:tc>
        <w:tc>
          <w:tcPr>
            <w:tcW w:w="2155" w:type="dxa"/>
          </w:tcPr>
          <w:p w14:paraId="74AA0ECB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Svært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CC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Mindre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CD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CE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261" w:rsidRPr="00383BA9" w14:paraId="74AA0ED9" w14:textId="77777777" w:rsidTr="006311DC">
        <w:trPr>
          <w:trHeight w:val="737"/>
        </w:trPr>
        <w:tc>
          <w:tcPr>
            <w:tcW w:w="511" w:type="dxa"/>
          </w:tcPr>
          <w:p w14:paraId="74AA0ED0" w14:textId="77777777" w:rsidR="00B01261" w:rsidRPr="008304DA" w:rsidRDefault="00F50CBF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2892" w:type="dxa"/>
          </w:tcPr>
          <w:p w14:paraId="74AA0ED1" w14:textId="77777777" w:rsidR="00B01261" w:rsidRPr="008304DA" w:rsidRDefault="00F50CBF">
            <w:pPr>
              <w:pStyle w:val="TableParagraph"/>
              <w:ind w:left="105" w:right="351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Brann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ved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etterarbeid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(varme</w:t>
            </w:r>
            <w:r w:rsidRPr="008304D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arbeider,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PE-skum m.m.)</w:t>
            </w:r>
          </w:p>
        </w:tc>
        <w:tc>
          <w:tcPr>
            <w:tcW w:w="3571" w:type="dxa"/>
          </w:tcPr>
          <w:p w14:paraId="74AA0ED2" w14:textId="77777777" w:rsidR="00B01261" w:rsidRPr="008304DA" w:rsidRDefault="00F50CBF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line="244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Hurtig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og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stor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varmeutvikling</w:t>
            </w:r>
          </w:p>
          <w:p w14:paraId="74AA0ED3" w14:textId="77777777" w:rsidR="00B01261" w:rsidRPr="008304DA" w:rsidRDefault="00F50CBF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Giftig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røyk/gass</w:t>
            </w:r>
          </w:p>
          <w:p w14:paraId="74AA0ED4" w14:textId="77777777" w:rsidR="00B01261" w:rsidRPr="008304DA" w:rsidRDefault="00F50CBF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Stopp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av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friskluft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til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stuff</w:t>
            </w:r>
          </w:p>
        </w:tc>
        <w:tc>
          <w:tcPr>
            <w:tcW w:w="2155" w:type="dxa"/>
          </w:tcPr>
          <w:p w14:paraId="74AA0ED5" w14:textId="77777777" w:rsidR="00B01261" w:rsidRPr="008304DA" w:rsidRDefault="00F50CB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D6" w14:textId="77777777" w:rsidR="00B01261" w:rsidRPr="008304DA" w:rsidRDefault="00F50CBF">
            <w:pPr>
              <w:pStyle w:val="TableParagraph"/>
              <w:spacing w:line="244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D7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D8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261" w:rsidRPr="00383BA9" w14:paraId="74AA0EE3" w14:textId="77777777" w:rsidTr="006311DC">
        <w:trPr>
          <w:trHeight w:val="801"/>
        </w:trPr>
        <w:tc>
          <w:tcPr>
            <w:tcW w:w="511" w:type="dxa"/>
          </w:tcPr>
          <w:p w14:paraId="74AA0EDA" w14:textId="77777777" w:rsidR="00B01261" w:rsidRPr="008304DA" w:rsidRDefault="00F50CBF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2892" w:type="dxa"/>
          </w:tcPr>
          <w:p w14:paraId="74AA0EDB" w14:textId="77777777" w:rsidR="00B01261" w:rsidRPr="008304DA" w:rsidRDefault="00F50CBF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Ras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som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sperrer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tunnelen</w:t>
            </w:r>
          </w:p>
        </w:tc>
        <w:tc>
          <w:tcPr>
            <w:tcW w:w="3571" w:type="dxa"/>
          </w:tcPr>
          <w:p w14:paraId="74AA0EDC" w14:textId="77777777" w:rsidR="00B01261" w:rsidRPr="008304DA" w:rsidRDefault="00F50CB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43" w:lineRule="exact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Skade/ødeleggelse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av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ventilasjonskanal</w:t>
            </w:r>
          </w:p>
          <w:p w14:paraId="74AA0EDD" w14:textId="77777777" w:rsidR="00B01261" w:rsidRPr="008304DA" w:rsidRDefault="00F50CB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Stopp</w:t>
            </w:r>
            <w:r w:rsidRPr="008304D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av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friskluft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til</w:t>
            </w:r>
            <w:r w:rsidRPr="008304D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stuff</w:t>
            </w:r>
          </w:p>
          <w:p w14:paraId="74AA0EDE" w14:textId="77777777" w:rsidR="00B01261" w:rsidRPr="008304DA" w:rsidRDefault="00F50CBF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Blokkere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evakueringsmulighet</w:t>
            </w:r>
          </w:p>
        </w:tc>
        <w:tc>
          <w:tcPr>
            <w:tcW w:w="2155" w:type="dxa"/>
          </w:tcPr>
          <w:p w14:paraId="74AA0EDF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Svært</w:t>
            </w:r>
            <w:r w:rsidRPr="008304D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sjelden</w:t>
            </w:r>
          </w:p>
        </w:tc>
        <w:tc>
          <w:tcPr>
            <w:tcW w:w="1644" w:type="dxa"/>
          </w:tcPr>
          <w:p w14:paraId="74AA0EE0" w14:textId="77777777" w:rsidR="00B01261" w:rsidRPr="008304DA" w:rsidRDefault="00F50CBF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8304DA">
              <w:rPr>
                <w:rFonts w:ascii="Arial" w:hAnsi="Arial" w:cs="Arial"/>
                <w:sz w:val="20"/>
              </w:rPr>
              <w:t>Svært</w:t>
            </w:r>
            <w:r w:rsidRPr="008304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304DA">
              <w:rPr>
                <w:rFonts w:ascii="Arial" w:hAnsi="Arial" w:cs="Arial"/>
                <w:sz w:val="20"/>
              </w:rPr>
              <w:t>alvorlig</w:t>
            </w:r>
          </w:p>
        </w:tc>
        <w:tc>
          <w:tcPr>
            <w:tcW w:w="2210" w:type="dxa"/>
          </w:tcPr>
          <w:p w14:paraId="74AA0EE1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85" w:type="dxa"/>
          </w:tcPr>
          <w:p w14:paraId="74AA0EE2" w14:textId="77777777" w:rsidR="00B01261" w:rsidRPr="008304DA" w:rsidRDefault="00B0126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4AA0EE4" w14:textId="77777777" w:rsidR="00B01261" w:rsidRPr="00383BA9" w:rsidRDefault="00B01261">
      <w:pPr>
        <w:pStyle w:val="Brdtekst"/>
        <w:rPr>
          <w:rFonts w:ascii="Arial" w:hAnsi="Arial" w:cs="Arial"/>
          <w:i/>
          <w:sz w:val="22"/>
        </w:rPr>
      </w:pPr>
    </w:p>
    <w:p w14:paraId="74AA0EE6" w14:textId="3FD1F8A6" w:rsidR="00B01261" w:rsidRDefault="00EC551F" w:rsidP="00F50CBF">
      <w:pPr>
        <w:pStyle w:val="Brdtekst"/>
        <w:tabs>
          <w:tab w:val="left" w:pos="14043"/>
        </w:tabs>
      </w:pPr>
      <w:r>
        <w:rPr>
          <w:rFonts w:ascii="Arial" w:hAnsi="Arial" w:cs="Arial"/>
        </w:rPr>
        <w:t>Eksempel er basert på mal</w:t>
      </w:r>
      <w:r w:rsidR="00F50CBF" w:rsidRPr="00383BA9">
        <w:rPr>
          <w:rFonts w:ascii="Arial" w:hAnsi="Arial" w:cs="Arial"/>
          <w:spacing w:val="-2"/>
        </w:rPr>
        <w:t xml:space="preserve"> </w:t>
      </w:r>
      <w:r w:rsidR="00F50CBF" w:rsidRPr="00383BA9">
        <w:rPr>
          <w:rFonts w:ascii="Arial" w:hAnsi="Arial" w:cs="Arial"/>
        </w:rPr>
        <w:t>utarbeidet</w:t>
      </w:r>
      <w:r w:rsidR="00F50CBF" w:rsidRPr="00383BA9">
        <w:rPr>
          <w:rFonts w:ascii="Arial" w:hAnsi="Arial" w:cs="Arial"/>
          <w:spacing w:val="-3"/>
        </w:rPr>
        <w:t xml:space="preserve"> </w:t>
      </w:r>
      <w:r w:rsidR="00F50CBF" w:rsidRPr="00383BA9">
        <w:rPr>
          <w:rFonts w:ascii="Arial" w:hAnsi="Arial" w:cs="Arial"/>
        </w:rPr>
        <w:t>av</w:t>
      </w:r>
      <w:r w:rsidR="00F50CBF" w:rsidRPr="00383BA9">
        <w:rPr>
          <w:rFonts w:ascii="Arial" w:hAnsi="Arial" w:cs="Arial"/>
          <w:spacing w:val="-2"/>
        </w:rPr>
        <w:t xml:space="preserve"> </w:t>
      </w:r>
      <w:r w:rsidR="00F50CBF" w:rsidRPr="00383BA9">
        <w:rPr>
          <w:rFonts w:ascii="Arial" w:hAnsi="Arial" w:cs="Arial"/>
        </w:rPr>
        <w:t>Arbeidstilsynet</w:t>
      </w:r>
      <w:r w:rsidR="00F50CBF" w:rsidRPr="00383BA9">
        <w:rPr>
          <w:rFonts w:ascii="Arial" w:hAnsi="Arial" w:cs="Arial"/>
          <w:spacing w:val="-2"/>
        </w:rPr>
        <w:t xml:space="preserve"> </w:t>
      </w:r>
      <w:r w:rsidR="00F50CBF" w:rsidRPr="00383BA9">
        <w:rPr>
          <w:rFonts w:ascii="Arial" w:hAnsi="Arial" w:cs="Arial"/>
        </w:rPr>
        <w:t>–</w:t>
      </w:r>
      <w:r w:rsidR="00F50CBF" w:rsidRPr="00383BA9">
        <w:rPr>
          <w:rFonts w:ascii="Arial" w:hAnsi="Arial" w:cs="Arial"/>
          <w:spacing w:val="-3"/>
        </w:rPr>
        <w:t xml:space="preserve"> </w:t>
      </w:r>
      <w:r w:rsidR="00F50CBF" w:rsidRPr="00383BA9">
        <w:rPr>
          <w:rFonts w:ascii="Arial" w:hAnsi="Arial" w:cs="Arial"/>
        </w:rPr>
        <w:t>september</w:t>
      </w:r>
      <w:r w:rsidR="00F50CBF" w:rsidRPr="00383BA9">
        <w:rPr>
          <w:rFonts w:ascii="Arial" w:hAnsi="Arial" w:cs="Arial"/>
          <w:spacing w:val="-3"/>
        </w:rPr>
        <w:t xml:space="preserve"> </w:t>
      </w:r>
      <w:r w:rsidR="00F50CBF" w:rsidRPr="00383BA9">
        <w:rPr>
          <w:rFonts w:ascii="Arial" w:hAnsi="Arial" w:cs="Arial"/>
        </w:rPr>
        <w:t>2017.</w:t>
      </w:r>
      <w:bookmarkEnd w:id="1"/>
      <w:r w:rsidR="00F50CBF" w:rsidRPr="00383BA9">
        <w:rPr>
          <w:rFonts w:ascii="Arial" w:hAnsi="Arial" w:cs="Arial"/>
        </w:rPr>
        <w:tab/>
      </w:r>
    </w:p>
    <w:sectPr w:rsidR="00B01261" w:rsidSect="00514198">
      <w:type w:val="continuous"/>
      <w:pgSz w:w="16840" w:h="11910" w:orient="landscape"/>
      <w:pgMar w:top="426" w:right="1247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2F0"/>
    <w:multiLevelType w:val="hybridMultilevel"/>
    <w:tmpl w:val="DA50CC94"/>
    <w:lvl w:ilvl="0" w:tplc="F0A8EF46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EDC2D6C2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4BB26352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B106DAB0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3F5E85F8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0C126C92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A49C9B64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E342EC56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36E43DA4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abstractNum w:abstractNumId="1" w15:restartNumberingAfterBreak="0">
    <w:nsid w:val="133A4B6E"/>
    <w:multiLevelType w:val="hybridMultilevel"/>
    <w:tmpl w:val="E3802802"/>
    <w:lvl w:ilvl="0" w:tplc="428C47C4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A6987E18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F02A1FC8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C1A8F11A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0D9EA204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F926D17A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D8C0ECDE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C1C2ADFC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3A308D6A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abstractNum w:abstractNumId="2" w15:restartNumberingAfterBreak="0">
    <w:nsid w:val="284518A3"/>
    <w:multiLevelType w:val="hybridMultilevel"/>
    <w:tmpl w:val="B9F8FE3C"/>
    <w:lvl w:ilvl="0" w:tplc="F53241D2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6B7E444C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87BCD294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03C047D2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CA4C7BCA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5D6C7B08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4022D0BE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A1ACDF48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62C81054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abstractNum w:abstractNumId="3" w15:restartNumberingAfterBreak="0">
    <w:nsid w:val="3AFB65EB"/>
    <w:multiLevelType w:val="hybridMultilevel"/>
    <w:tmpl w:val="5A609FBC"/>
    <w:lvl w:ilvl="0" w:tplc="97A4EF10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E8802D32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41781FB2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5AB2DBEE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C74C2B82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7DD493A8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14AC8DA4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784A2FCE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6E9AACAC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abstractNum w:abstractNumId="4" w15:restartNumberingAfterBreak="0">
    <w:nsid w:val="468F2C2C"/>
    <w:multiLevelType w:val="hybridMultilevel"/>
    <w:tmpl w:val="BEAA1ADE"/>
    <w:lvl w:ilvl="0" w:tplc="0A409064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F65CC898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EB1AF94A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423696E0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97A8AFA2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7E68E7A8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BC54866C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41B2DC42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80E430D4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abstractNum w:abstractNumId="5" w15:restartNumberingAfterBreak="0">
    <w:nsid w:val="5D9B46E6"/>
    <w:multiLevelType w:val="hybridMultilevel"/>
    <w:tmpl w:val="750AA06E"/>
    <w:lvl w:ilvl="0" w:tplc="1F0EB01E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0EECB890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F7B8DF70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51545B94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ABB25C80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21AC260A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D6ECA48A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D688AA4E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170C7440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abstractNum w:abstractNumId="6" w15:restartNumberingAfterBreak="0">
    <w:nsid w:val="6697770F"/>
    <w:multiLevelType w:val="hybridMultilevel"/>
    <w:tmpl w:val="BE400E76"/>
    <w:lvl w:ilvl="0" w:tplc="28E08524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3F32C7DC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E9AAE5B2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668EC706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E650134E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16CABA8E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71CE58D6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81401962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4DBC83A4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abstractNum w:abstractNumId="7" w15:restartNumberingAfterBreak="0">
    <w:nsid w:val="72A1492F"/>
    <w:multiLevelType w:val="hybridMultilevel"/>
    <w:tmpl w:val="A5FAE012"/>
    <w:lvl w:ilvl="0" w:tplc="C2CE1438">
      <w:numFmt w:val="bullet"/>
      <w:lvlText w:val="-"/>
      <w:lvlJc w:val="left"/>
      <w:pPr>
        <w:ind w:left="211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EFCAADCE">
      <w:numFmt w:val="bullet"/>
      <w:lvlText w:val="•"/>
      <w:lvlJc w:val="left"/>
      <w:pPr>
        <w:ind w:left="554" w:hanging="106"/>
      </w:pPr>
      <w:rPr>
        <w:rFonts w:hint="default"/>
        <w:lang w:val="nb" w:eastAsia="en-US" w:bidi="ar-SA"/>
      </w:rPr>
    </w:lvl>
    <w:lvl w:ilvl="2" w:tplc="31C0ECCE">
      <w:numFmt w:val="bullet"/>
      <w:lvlText w:val="•"/>
      <w:lvlJc w:val="left"/>
      <w:pPr>
        <w:ind w:left="888" w:hanging="106"/>
      </w:pPr>
      <w:rPr>
        <w:rFonts w:hint="default"/>
        <w:lang w:val="nb" w:eastAsia="en-US" w:bidi="ar-SA"/>
      </w:rPr>
    </w:lvl>
    <w:lvl w:ilvl="3" w:tplc="63D2D77E">
      <w:numFmt w:val="bullet"/>
      <w:lvlText w:val="•"/>
      <w:lvlJc w:val="left"/>
      <w:pPr>
        <w:ind w:left="1222" w:hanging="106"/>
      </w:pPr>
      <w:rPr>
        <w:rFonts w:hint="default"/>
        <w:lang w:val="nb" w:eastAsia="en-US" w:bidi="ar-SA"/>
      </w:rPr>
    </w:lvl>
    <w:lvl w:ilvl="4" w:tplc="A9A238E6">
      <w:numFmt w:val="bullet"/>
      <w:lvlText w:val="•"/>
      <w:lvlJc w:val="left"/>
      <w:pPr>
        <w:ind w:left="1556" w:hanging="106"/>
      </w:pPr>
      <w:rPr>
        <w:rFonts w:hint="default"/>
        <w:lang w:val="nb" w:eastAsia="en-US" w:bidi="ar-SA"/>
      </w:rPr>
    </w:lvl>
    <w:lvl w:ilvl="5" w:tplc="26783AFA">
      <w:numFmt w:val="bullet"/>
      <w:lvlText w:val="•"/>
      <w:lvlJc w:val="left"/>
      <w:pPr>
        <w:ind w:left="1890" w:hanging="106"/>
      </w:pPr>
      <w:rPr>
        <w:rFonts w:hint="default"/>
        <w:lang w:val="nb" w:eastAsia="en-US" w:bidi="ar-SA"/>
      </w:rPr>
    </w:lvl>
    <w:lvl w:ilvl="6" w:tplc="1CD0D292">
      <w:numFmt w:val="bullet"/>
      <w:lvlText w:val="•"/>
      <w:lvlJc w:val="left"/>
      <w:pPr>
        <w:ind w:left="2224" w:hanging="106"/>
      </w:pPr>
      <w:rPr>
        <w:rFonts w:hint="default"/>
        <w:lang w:val="nb" w:eastAsia="en-US" w:bidi="ar-SA"/>
      </w:rPr>
    </w:lvl>
    <w:lvl w:ilvl="7" w:tplc="A82E5B48">
      <w:numFmt w:val="bullet"/>
      <w:lvlText w:val="•"/>
      <w:lvlJc w:val="left"/>
      <w:pPr>
        <w:ind w:left="2558" w:hanging="106"/>
      </w:pPr>
      <w:rPr>
        <w:rFonts w:hint="default"/>
        <w:lang w:val="nb" w:eastAsia="en-US" w:bidi="ar-SA"/>
      </w:rPr>
    </w:lvl>
    <w:lvl w:ilvl="8" w:tplc="3502120A">
      <w:numFmt w:val="bullet"/>
      <w:lvlText w:val="•"/>
      <w:lvlJc w:val="left"/>
      <w:pPr>
        <w:ind w:left="2892" w:hanging="106"/>
      </w:pPr>
      <w:rPr>
        <w:rFonts w:hint="default"/>
        <w:lang w:val="nb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261"/>
    <w:rsid w:val="000B2B64"/>
    <w:rsid w:val="0027463C"/>
    <w:rsid w:val="00380FFB"/>
    <w:rsid w:val="00383BA9"/>
    <w:rsid w:val="004D61EA"/>
    <w:rsid w:val="00511286"/>
    <w:rsid w:val="00514198"/>
    <w:rsid w:val="006311DC"/>
    <w:rsid w:val="0071582E"/>
    <w:rsid w:val="008304DA"/>
    <w:rsid w:val="00831B78"/>
    <w:rsid w:val="008E6597"/>
    <w:rsid w:val="00935D44"/>
    <w:rsid w:val="00B01261"/>
    <w:rsid w:val="00B42D41"/>
    <w:rsid w:val="00BD6EA1"/>
    <w:rsid w:val="00C22C76"/>
    <w:rsid w:val="00C31A9F"/>
    <w:rsid w:val="00C90A52"/>
    <w:rsid w:val="00D42012"/>
    <w:rsid w:val="00DA65B1"/>
    <w:rsid w:val="00E51C3B"/>
    <w:rsid w:val="00EA37AC"/>
    <w:rsid w:val="00EC3D0F"/>
    <w:rsid w:val="00EC551F"/>
    <w:rsid w:val="00F37709"/>
    <w:rsid w:val="00F50CBF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0E83"/>
  <w15:docId w15:val="{C0E0AE7C-3F5F-4635-9E15-86DEEDA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tel">
    <w:name w:val="Title"/>
    <w:basedOn w:val="Normal"/>
    <w:uiPriority w:val="10"/>
    <w:qFormat/>
    <w:pPr>
      <w:spacing w:before="56"/>
      <w:ind w:left="277"/>
    </w:pPr>
    <w:rPr>
      <w:i/>
      <w:i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Kartlegging og risikovurdering</dc:title>
  <dc:creator>SignForm</dc:creator>
  <cp:lastModifiedBy>Tone Nakstad</cp:lastModifiedBy>
  <cp:revision>28</cp:revision>
  <dcterms:created xsi:type="dcterms:W3CDTF">2021-10-05T09:09:00Z</dcterms:created>
  <dcterms:modified xsi:type="dcterms:W3CDTF">2021-10-05T09:37:00Z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