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C62D" w14:textId="77777777" w:rsidR="00E03716" w:rsidRPr="00DD497C" w:rsidRDefault="00E03716" w:rsidP="00E03716">
      <w:pPr>
        <w:jc w:val="center"/>
        <w:rPr>
          <w:b/>
        </w:rPr>
      </w:pPr>
    </w:p>
    <w:p w14:paraId="3B5DA2CF" w14:textId="77777777" w:rsidR="00E03716" w:rsidRPr="00D777F1" w:rsidRDefault="00CF48E1" w:rsidP="00E03716">
      <w:pPr>
        <w:rPr>
          <w:rFonts w:ascii="Arial" w:hAnsi="Arial" w:cs="Arial"/>
        </w:rPr>
      </w:pPr>
      <w:r w:rsidRPr="00D777F1">
        <w:rPr>
          <w:rFonts w:ascii="Arial" w:hAnsi="Arial" w:cs="Arial"/>
        </w:rPr>
        <w:t>Informasjon fra NFF</w:t>
      </w:r>
    </w:p>
    <w:p w14:paraId="123BBFB6" w14:textId="77777777" w:rsidR="00CF48E1" w:rsidRPr="00D777F1" w:rsidRDefault="00CF48E1" w:rsidP="00E03716">
      <w:pPr>
        <w:rPr>
          <w:rFonts w:ascii="Arial" w:hAnsi="Arial" w:cs="Arial"/>
          <w:b/>
          <w:sz w:val="32"/>
          <w:szCs w:val="32"/>
        </w:rPr>
      </w:pPr>
      <w:r w:rsidRPr="00D777F1">
        <w:rPr>
          <w:rFonts w:ascii="Arial" w:hAnsi="Arial" w:cs="Arial"/>
          <w:b/>
          <w:sz w:val="32"/>
          <w:szCs w:val="32"/>
        </w:rPr>
        <w:t>Sprengning av fjell i nabolaget</w:t>
      </w:r>
    </w:p>
    <w:p w14:paraId="19365ACC" w14:textId="77777777" w:rsidR="00E03716" w:rsidRPr="00D777F1" w:rsidRDefault="00E03716" w:rsidP="00E03716">
      <w:pPr>
        <w:rPr>
          <w:rFonts w:ascii="Arial" w:hAnsi="Arial" w:cs="Arial"/>
          <w:b/>
        </w:rPr>
      </w:pPr>
    </w:p>
    <w:p w14:paraId="554607FE" w14:textId="77777777" w:rsidR="00697BEC" w:rsidRPr="00D777F1" w:rsidRDefault="00697BEC" w:rsidP="00E03716">
      <w:pPr>
        <w:rPr>
          <w:rFonts w:ascii="Arial" w:hAnsi="Arial" w:cs="Arial"/>
          <w:b/>
        </w:rPr>
      </w:pPr>
      <w:r w:rsidRPr="00D777F1">
        <w:rPr>
          <w:rFonts w:ascii="Arial" w:hAnsi="Arial" w:cs="Arial"/>
          <w:b/>
        </w:rPr>
        <w:t>Introduksjon</w:t>
      </w:r>
    </w:p>
    <w:p w14:paraId="7AAD8AD7" w14:textId="77777777" w:rsidR="00E03716" w:rsidRPr="00D777F1" w:rsidRDefault="00E03716" w:rsidP="00E03716">
      <w:pPr>
        <w:rPr>
          <w:rFonts w:ascii="Arial" w:hAnsi="Arial" w:cs="Arial"/>
          <w:b/>
        </w:rPr>
      </w:pPr>
      <w:r w:rsidRPr="00D777F1">
        <w:rPr>
          <w:rFonts w:ascii="Arial" w:hAnsi="Arial" w:cs="Arial"/>
          <w:b/>
        </w:rPr>
        <w:t xml:space="preserve">Fjellsprengning er noe som ofte kan oppleves som ubehagelig. Kraftige smell og rystelser i grunnen kan oppleves svært skremmende for både mennesker og dyr. </w:t>
      </w:r>
      <w:r w:rsidR="00F7062F" w:rsidRPr="00D777F1">
        <w:rPr>
          <w:rFonts w:ascii="Arial" w:hAnsi="Arial" w:cs="Arial"/>
          <w:b/>
        </w:rPr>
        <w:t>I d</w:t>
      </w:r>
      <w:r w:rsidR="00697BEC" w:rsidRPr="00D777F1">
        <w:rPr>
          <w:rFonts w:ascii="Arial" w:hAnsi="Arial" w:cs="Arial"/>
          <w:b/>
        </w:rPr>
        <w:t xml:space="preserve">ette informasjonsskrivet </w:t>
      </w:r>
      <w:r w:rsidR="00F7062F" w:rsidRPr="00D777F1">
        <w:rPr>
          <w:rFonts w:ascii="Arial" w:hAnsi="Arial" w:cs="Arial"/>
          <w:b/>
        </w:rPr>
        <w:t xml:space="preserve">vil Norsk forening for fjellsprengningsteknikk forsøke </w:t>
      </w:r>
      <w:r w:rsidR="0071714E" w:rsidRPr="00D777F1">
        <w:rPr>
          <w:rFonts w:ascii="Arial" w:hAnsi="Arial" w:cs="Arial"/>
          <w:b/>
        </w:rPr>
        <w:t xml:space="preserve">å forklare hva man kan forvente seg når det skal sprenges i nabolaget ditt. </w:t>
      </w:r>
    </w:p>
    <w:p w14:paraId="6EB445B3" w14:textId="77777777" w:rsidR="00E03716" w:rsidRPr="00D777F1" w:rsidRDefault="00E03716" w:rsidP="00E03716">
      <w:pPr>
        <w:rPr>
          <w:rFonts w:ascii="Arial" w:hAnsi="Arial" w:cs="Arial"/>
          <w:b/>
        </w:rPr>
      </w:pPr>
      <w:r w:rsidRPr="00D777F1">
        <w:rPr>
          <w:rFonts w:ascii="Arial" w:hAnsi="Arial" w:cs="Arial"/>
          <w:b/>
          <w:noProof/>
        </w:rPr>
        <w:drawing>
          <wp:anchor distT="0" distB="0" distL="114300" distR="114300" simplePos="0" relativeHeight="251656704" behindDoc="0" locked="0" layoutInCell="1" allowOverlap="1" wp14:anchorId="0C9ECCF0" wp14:editId="4328DB1E">
            <wp:simplePos x="0" y="0"/>
            <wp:positionH relativeFrom="margin">
              <wp:align>right</wp:align>
            </wp:positionH>
            <wp:positionV relativeFrom="margin">
              <wp:posOffset>3176270</wp:posOffset>
            </wp:positionV>
            <wp:extent cx="1805305" cy="1743075"/>
            <wp:effectExtent l="19050" t="0" r="4445" b="0"/>
            <wp:wrapSquare wrapText="bothSides"/>
            <wp:docPr id="3" name="Bilde 2" descr="fra tlf 16.09.11 1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 tlf 16.09.11 132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4E2DDF0" w14:textId="77777777" w:rsidR="00E03716" w:rsidRPr="00D777F1" w:rsidRDefault="00E03716" w:rsidP="00E03716">
      <w:pPr>
        <w:rPr>
          <w:rFonts w:ascii="Arial" w:hAnsi="Arial" w:cs="Arial"/>
          <w:b/>
        </w:rPr>
      </w:pPr>
      <w:r w:rsidRPr="00D777F1">
        <w:rPr>
          <w:rFonts w:ascii="Arial" w:hAnsi="Arial" w:cs="Arial"/>
          <w:b/>
        </w:rPr>
        <w:t>Boring i fjell</w:t>
      </w:r>
    </w:p>
    <w:p w14:paraId="5E69080B" w14:textId="77777777" w:rsidR="001E0B4C" w:rsidRPr="00D777F1" w:rsidRDefault="00E03716" w:rsidP="001E0B4C">
      <w:pPr>
        <w:rPr>
          <w:rFonts w:ascii="Arial" w:hAnsi="Arial" w:cs="Arial"/>
        </w:rPr>
      </w:pPr>
      <w:r w:rsidRPr="00D777F1">
        <w:rPr>
          <w:rFonts w:ascii="Arial" w:hAnsi="Arial" w:cs="Arial"/>
        </w:rPr>
        <w:t xml:space="preserve">Boring i fjell gjøres med kraftige og støyende maskiner. Lyd fra boret som slår i fjellet forplanter seg i grunnen og inn i bygninger. Boret produserer støv (borkaks) </w:t>
      </w:r>
      <w:r w:rsidR="002C2D12" w:rsidRPr="00D777F1">
        <w:rPr>
          <w:rFonts w:ascii="Arial" w:hAnsi="Arial" w:cs="Arial"/>
        </w:rPr>
        <w:t>som samles av en støvsuger og deponeres på bakken. Mengdene er så store at produsenter av borerigger dessverre ikke har funnet praktiske løsninger for oppsamling av støvet</w:t>
      </w:r>
      <w:r w:rsidR="000E2217" w:rsidRPr="00D777F1">
        <w:rPr>
          <w:rFonts w:ascii="Arial" w:hAnsi="Arial" w:cs="Arial"/>
        </w:rPr>
        <w:t>.</w:t>
      </w:r>
      <w:r w:rsidR="001E0B4C" w:rsidRPr="00D777F1">
        <w:rPr>
          <w:rFonts w:ascii="Arial" w:hAnsi="Arial" w:cs="Arial"/>
        </w:rPr>
        <w:t xml:space="preserve"> På grunn av støv fra boring og sprengning, anbefaler vi ikke å henge klesvasken </w:t>
      </w:r>
      <w:r w:rsidR="00A11FBE" w:rsidRPr="00D777F1">
        <w:rPr>
          <w:rFonts w:ascii="Arial" w:hAnsi="Arial" w:cs="Arial"/>
        </w:rPr>
        <w:t xml:space="preserve">ute </w:t>
      </w:r>
      <w:r w:rsidR="001E0B4C" w:rsidRPr="00D777F1">
        <w:rPr>
          <w:rFonts w:ascii="Arial" w:hAnsi="Arial" w:cs="Arial"/>
        </w:rPr>
        <w:t xml:space="preserve">til tørk rett ved siden av arbeidene. </w:t>
      </w:r>
      <w:r w:rsidR="007E6041" w:rsidRPr="00D777F1">
        <w:rPr>
          <w:rFonts w:ascii="Arial" w:hAnsi="Arial" w:cs="Arial"/>
        </w:rPr>
        <w:t xml:space="preserve">Det kan også være </w:t>
      </w:r>
      <w:r w:rsidR="00A11FBE" w:rsidRPr="00D777F1">
        <w:rPr>
          <w:rFonts w:ascii="Arial" w:hAnsi="Arial" w:cs="Arial"/>
        </w:rPr>
        <w:t>lurt</w:t>
      </w:r>
      <w:r w:rsidR="007E6041" w:rsidRPr="00D777F1">
        <w:rPr>
          <w:rFonts w:ascii="Arial" w:hAnsi="Arial" w:cs="Arial"/>
        </w:rPr>
        <w:t xml:space="preserve"> å oppbevare puter og liknende </w:t>
      </w:r>
      <w:r w:rsidR="00A11FBE" w:rsidRPr="00D777F1">
        <w:rPr>
          <w:rFonts w:ascii="Arial" w:hAnsi="Arial" w:cs="Arial"/>
        </w:rPr>
        <w:t>inne</w:t>
      </w:r>
      <w:r w:rsidR="007E6041" w:rsidRPr="00D777F1">
        <w:rPr>
          <w:rFonts w:ascii="Arial" w:hAnsi="Arial" w:cs="Arial"/>
        </w:rPr>
        <w:t xml:space="preserve">ndørs i anleggsperioden. </w:t>
      </w:r>
    </w:p>
    <w:p w14:paraId="7E666F40" w14:textId="77777777" w:rsidR="00E03716" w:rsidRPr="00D777F1" w:rsidRDefault="00E03716" w:rsidP="00E03716">
      <w:pPr>
        <w:rPr>
          <w:rFonts w:ascii="Arial" w:hAnsi="Arial" w:cs="Arial"/>
          <w:b/>
        </w:rPr>
      </w:pPr>
    </w:p>
    <w:p w14:paraId="3AC6E19D" w14:textId="77777777" w:rsidR="00E03716" w:rsidRPr="00D777F1" w:rsidRDefault="00E03716" w:rsidP="00E03716">
      <w:pPr>
        <w:rPr>
          <w:rFonts w:ascii="Arial" w:hAnsi="Arial" w:cs="Arial"/>
          <w:b/>
        </w:rPr>
      </w:pPr>
      <w:r w:rsidRPr="00D777F1">
        <w:rPr>
          <w:rFonts w:ascii="Arial" w:hAnsi="Arial" w:cs="Arial"/>
          <w:b/>
        </w:rPr>
        <w:t>Rystelser</w:t>
      </w:r>
    </w:p>
    <w:p w14:paraId="333456BA" w14:textId="363EC26D" w:rsidR="00E03716" w:rsidRPr="00D777F1" w:rsidRDefault="00E03716" w:rsidP="00722FB6">
      <w:pPr>
        <w:rPr>
          <w:rFonts w:ascii="Arial" w:hAnsi="Arial" w:cs="Arial"/>
          <w:bCs/>
        </w:rPr>
      </w:pPr>
      <w:r w:rsidRPr="00D777F1">
        <w:rPr>
          <w:rFonts w:ascii="Arial" w:hAnsi="Arial" w:cs="Arial"/>
        </w:rPr>
        <w:t>At det blir rystelser i grunnen ved sprengning er ikke til å unngå, men det er klare retningslinjer i Norsk Standard for fastsettelse av</w:t>
      </w:r>
      <w:r w:rsidR="002C2D12" w:rsidRPr="00D777F1">
        <w:rPr>
          <w:rFonts w:ascii="Arial" w:hAnsi="Arial" w:cs="Arial"/>
        </w:rPr>
        <w:t xml:space="preserve"> veiledende</w:t>
      </w:r>
      <w:r w:rsidRPr="00D777F1">
        <w:rPr>
          <w:rFonts w:ascii="Arial" w:hAnsi="Arial" w:cs="Arial"/>
        </w:rPr>
        <w:t xml:space="preserve"> grenseverdier for tillatte rystelser. Det vil derfor bli satt opp rystelsesmålere på nærliggende bygninger dersom det er vurdert nødvendig. Det vil ikke være nødvendig å måle på annet e</w:t>
      </w:r>
      <w:r w:rsidR="00076AC6" w:rsidRPr="00D777F1">
        <w:rPr>
          <w:rFonts w:ascii="Arial" w:hAnsi="Arial" w:cs="Arial"/>
        </w:rPr>
        <w:t>n</w:t>
      </w:r>
      <w:r w:rsidRPr="00D777F1">
        <w:rPr>
          <w:rFonts w:ascii="Arial" w:hAnsi="Arial" w:cs="Arial"/>
        </w:rPr>
        <w:t xml:space="preserve">n de nærmeste bygningene da rystelsene avtar vesentlig med avstanden fra sprengningsstedet. Alle data fra målingene </w:t>
      </w:r>
      <w:r w:rsidR="00654B0A" w:rsidRPr="00D777F1">
        <w:rPr>
          <w:rFonts w:ascii="Arial" w:hAnsi="Arial" w:cs="Arial"/>
        </w:rPr>
        <w:t xml:space="preserve">gjennomgås og </w:t>
      </w:r>
      <w:r w:rsidRPr="00D777F1">
        <w:rPr>
          <w:rFonts w:ascii="Arial" w:hAnsi="Arial" w:cs="Arial"/>
        </w:rPr>
        <w:t>lagres.</w:t>
      </w:r>
      <w:r w:rsidR="00722FB6" w:rsidRPr="00D777F1">
        <w:rPr>
          <w:rFonts w:ascii="Arial" w:eastAsiaTheme="minorHAnsi" w:hAnsi="Arial" w:cs="Arial"/>
          <w:lang w:eastAsia="en-US"/>
        </w:rPr>
        <w:t xml:space="preserve"> </w:t>
      </w:r>
      <w:r w:rsidR="00722FB6" w:rsidRPr="00D777F1">
        <w:rPr>
          <w:rFonts w:ascii="Arial" w:hAnsi="Arial" w:cs="Arial"/>
        </w:rPr>
        <w:t>Fra naturens side er mennesket utrustet med stor følsomhet for</w:t>
      </w:r>
      <w:r w:rsidR="00440763" w:rsidRPr="00D777F1">
        <w:rPr>
          <w:rFonts w:ascii="Arial" w:hAnsi="Arial" w:cs="Arial"/>
        </w:rPr>
        <w:t xml:space="preserve"> </w:t>
      </w:r>
      <w:r w:rsidR="00722FB6" w:rsidRPr="00D777F1">
        <w:rPr>
          <w:rFonts w:ascii="Arial" w:hAnsi="Arial" w:cs="Arial"/>
        </w:rPr>
        <w:t>vibrasjoner. Vi kan merke rystelser som er flere titalls ganger</w:t>
      </w:r>
      <w:r w:rsidR="002672D3">
        <w:rPr>
          <w:rFonts w:ascii="Arial" w:hAnsi="Arial" w:cs="Arial"/>
        </w:rPr>
        <w:t xml:space="preserve"> </w:t>
      </w:r>
      <w:r w:rsidR="00722FB6" w:rsidRPr="00D777F1">
        <w:rPr>
          <w:rFonts w:ascii="Arial" w:hAnsi="Arial" w:cs="Arial"/>
        </w:rPr>
        <w:t xml:space="preserve">svakere enn grenseverdiene. </w:t>
      </w:r>
      <w:r w:rsidR="00722FB6" w:rsidRPr="00D777F1">
        <w:rPr>
          <w:rFonts w:ascii="Arial" w:hAnsi="Arial" w:cs="Arial"/>
          <w:bCs/>
        </w:rPr>
        <w:t>Sprengningene kan derfor</w:t>
      </w:r>
      <w:r w:rsidR="00440763" w:rsidRPr="00D777F1">
        <w:rPr>
          <w:rFonts w:ascii="Arial" w:hAnsi="Arial" w:cs="Arial"/>
          <w:bCs/>
        </w:rPr>
        <w:t xml:space="preserve"> </w:t>
      </w:r>
      <w:r w:rsidR="00722FB6" w:rsidRPr="00D777F1">
        <w:rPr>
          <w:rFonts w:ascii="Arial" w:hAnsi="Arial" w:cs="Arial"/>
          <w:bCs/>
        </w:rPr>
        <w:t>oppleves som kraftige og svært ubehagelige uten at det</w:t>
      </w:r>
      <w:r w:rsidR="00440763" w:rsidRPr="00D777F1">
        <w:rPr>
          <w:rFonts w:ascii="Arial" w:hAnsi="Arial" w:cs="Arial"/>
          <w:bCs/>
        </w:rPr>
        <w:t xml:space="preserve"> </w:t>
      </w:r>
      <w:r w:rsidR="00722FB6" w:rsidRPr="00D777F1">
        <w:rPr>
          <w:rFonts w:ascii="Arial" w:hAnsi="Arial" w:cs="Arial"/>
          <w:bCs/>
        </w:rPr>
        <w:t>er fare for skader på bygningen du oppholder deg i.</w:t>
      </w:r>
    </w:p>
    <w:p w14:paraId="79EFE1D4" w14:textId="77777777" w:rsidR="008C3DA5" w:rsidRPr="00D777F1" w:rsidRDefault="008C3DA5" w:rsidP="00722FB6">
      <w:pPr>
        <w:rPr>
          <w:rFonts w:ascii="Arial" w:hAnsi="Arial" w:cs="Arial"/>
        </w:rPr>
      </w:pPr>
    </w:p>
    <w:p w14:paraId="02B76E11" w14:textId="77777777" w:rsidR="008C3DA5" w:rsidRPr="00D777F1" w:rsidRDefault="00440763" w:rsidP="00722FB6">
      <w:pPr>
        <w:rPr>
          <w:rFonts w:ascii="Arial" w:hAnsi="Arial" w:cs="Arial"/>
        </w:rPr>
      </w:pPr>
      <w:r w:rsidRPr="00D777F1">
        <w:rPr>
          <w:rFonts w:ascii="Arial" w:hAnsi="Arial" w:cs="Arial"/>
        </w:rPr>
        <w:t>Detonasjonen av sprengstoffer utvikler også store mengder gass som sender en trykkbølge gjennom lufta. Trykkbølgen kan få vinduer og lette konstruksjoner til å vibrere. Belastningen er i de fleste tilfeller mindre enn ved kraftige vindkast.</w:t>
      </w:r>
    </w:p>
    <w:p w14:paraId="520632F4" w14:textId="77777777" w:rsidR="00C130AE" w:rsidRPr="00D777F1" w:rsidRDefault="00C130AE" w:rsidP="00E03716">
      <w:pPr>
        <w:rPr>
          <w:rFonts w:ascii="Arial" w:hAnsi="Arial" w:cs="Arial"/>
        </w:rPr>
      </w:pPr>
    </w:p>
    <w:p w14:paraId="52DD9DFF" w14:textId="77777777" w:rsidR="00C85D6E" w:rsidRPr="00D777F1" w:rsidRDefault="00C130AE" w:rsidP="00C130AE">
      <w:pPr>
        <w:rPr>
          <w:rFonts w:ascii="Arial" w:hAnsi="Arial" w:cs="Arial"/>
        </w:rPr>
      </w:pPr>
      <w:r w:rsidRPr="00D777F1">
        <w:rPr>
          <w:rFonts w:ascii="Arial" w:hAnsi="Arial" w:cs="Arial"/>
        </w:rPr>
        <w:t xml:space="preserve">Har du gjenstander du er spesielt redd for eller som du vet henger eller står utrygt, ta disse ned fra vegger og hyller, se spesielt etter i garasjen etter ting som kan falle på bilen. </w:t>
      </w:r>
      <w:r w:rsidR="00AC43CC" w:rsidRPr="00D777F1">
        <w:rPr>
          <w:rFonts w:ascii="Arial" w:hAnsi="Arial" w:cs="Arial"/>
        </w:rPr>
        <w:t>Husk at gjentatte små rystelser kan forskyve selv ganske tunge gjenstander litt for hver sprengning,</w:t>
      </w:r>
      <w:r w:rsidR="005D2650" w:rsidRPr="00D777F1">
        <w:rPr>
          <w:rFonts w:ascii="Arial" w:hAnsi="Arial" w:cs="Arial"/>
        </w:rPr>
        <w:t xml:space="preserve"> så følg med, og sett ting på en sikker plass til anleggsarbeidene er ferdige.</w:t>
      </w:r>
      <w:r w:rsidR="00C85D6E" w:rsidRPr="00D777F1">
        <w:rPr>
          <w:rFonts w:ascii="Arial" w:hAnsi="Arial" w:cs="Arial"/>
        </w:rPr>
        <w:t xml:space="preserve"> Ikke glem å sjekke innvendige hyller i boder og skap.</w:t>
      </w:r>
    </w:p>
    <w:p w14:paraId="1B032AF0" w14:textId="77777777" w:rsidR="00DF0AE7" w:rsidRPr="00D777F1" w:rsidRDefault="00DF0AE7" w:rsidP="00DF0AE7">
      <w:pPr>
        <w:rPr>
          <w:rFonts w:ascii="Arial" w:hAnsi="Arial" w:cs="Arial"/>
        </w:rPr>
      </w:pPr>
    </w:p>
    <w:p w14:paraId="6392F0DB" w14:textId="77777777" w:rsidR="00943E3D" w:rsidRPr="00D777F1" w:rsidRDefault="00943E3D" w:rsidP="00DF0AE7">
      <w:pPr>
        <w:rPr>
          <w:rFonts w:ascii="Arial" w:hAnsi="Arial" w:cs="Arial"/>
          <w:b/>
        </w:rPr>
      </w:pPr>
      <w:r w:rsidRPr="00D777F1">
        <w:rPr>
          <w:rFonts w:ascii="Arial" w:hAnsi="Arial" w:cs="Arial"/>
          <w:b/>
        </w:rPr>
        <w:t>Støy</w:t>
      </w:r>
    </w:p>
    <w:p w14:paraId="51C03646" w14:textId="34BDB5C8" w:rsidR="008932CE" w:rsidRPr="00D777F1" w:rsidRDefault="005D39CC" w:rsidP="00DF0AE7">
      <w:pPr>
        <w:rPr>
          <w:rFonts w:ascii="Arial" w:hAnsi="Arial" w:cs="Arial"/>
        </w:rPr>
      </w:pPr>
      <w:r w:rsidRPr="00D777F1">
        <w:rPr>
          <w:rFonts w:ascii="Arial" w:hAnsi="Arial" w:cs="Arial"/>
        </w:rPr>
        <w:t>Også v</w:t>
      </w:r>
      <w:r w:rsidR="00943E3D" w:rsidRPr="00D777F1">
        <w:rPr>
          <w:rFonts w:ascii="Arial" w:hAnsi="Arial" w:cs="Arial"/>
        </w:rPr>
        <w:t>ed sprengning av tunneler</w:t>
      </w:r>
      <w:r w:rsidR="00DF0AE7" w:rsidRPr="00D777F1">
        <w:rPr>
          <w:rFonts w:ascii="Arial" w:hAnsi="Arial" w:cs="Arial"/>
        </w:rPr>
        <w:t>, vil naboer kunne høre</w:t>
      </w:r>
      <w:r w:rsidR="00B97F25" w:rsidRPr="00D777F1">
        <w:rPr>
          <w:rFonts w:ascii="Arial" w:hAnsi="Arial" w:cs="Arial"/>
        </w:rPr>
        <w:t xml:space="preserve"> </w:t>
      </w:r>
      <w:r w:rsidR="00DF0AE7" w:rsidRPr="00D777F1">
        <w:rPr>
          <w:rFonts w:ascii="Arial" w:hAnsi="Arial" w:cs="Arial"/>
        </w:rPr>
        <w:t>og føle tunnelarbeidene.</w:t>
      </w:r>
      <w:r w:rsidR="000B53D5" w:rsidRPr="00D777F1">
        <w:rPr>
          <w:rFonts w:ascii="Arial" w:hAnsi="Arial" w:cs="Arial"/>
        </w:rPr>
        <w:t xml:space="preserve"> Støyen vil avhenge av avstand og fjellforhold.</w:t>
      </w:r>
      <w:r w:rsidR="00DF0AE7" w:rsidRPr="00D777F1">
        <w:rPr>
          <w:rFonts w:ascii="Arial" w:hAnsi="Arial" w:cs="Arial"/>
        </w:rPr>
        <w:t xml:space="preserve"> Hus fundamentert på løsmasser</w:t>
      </w:r>
      <w:r w:rsidR="00B97F25" w:rsidRPr="00D777F1">
        <w:rPr>
          <w:rFonts w:ascii="Arial" w:hAnsi="Arial" w:cs="Arial"/>
        </w:rPr>
        <w:t xml:space="preserve"> </w:t>
      </w:r>
      <w:r w:rsidR="00DF0AE7" w:rsidRPr="00D777F1">
        <w:rPr>
          <w:rFonts w:ascii="Arial" w:hAnsi="Arial" w:cs="Arial"/>
        </w:rPr>
        <w:t>er mindre utsatt for støy enn hus som står på fjell. Hvis</w:t>
      </w:r>
      <w:r w:rsidR="00B97F25" w:rsidRPr="00D777F1">
        <w:rPr>
          <w:rFonts w:ascii="Arial" w:hAnsi="Arial" w:cs="Arial"/>
        </w:rPr>
        <w:t xml:space="preserve"> </w:t>
      </w:r>
      <w:r w:rsidR="00DF0AE7" w:rsidRPr="00D777F1">
        <w:rPr>
          <w:rFonts w:ascii="Arial" w:hAnsi="Arial" w:cs="Arial"/>
        </w:rPr>
        <w:t xml:space="preserve">fjellet er lagdelt og svakt, </w:t>
      </w:r>
      <w:r w:rsidR="00DF0AE7" w:rsidRPr="00D777F1">
        <w:rPr>
          <w:rFonts w:ascii="Arial" w:hAnsi="Arial" w:cs="Arial"/>
        </w:rPr>
        <w:lastRenderedPageBreak/>
        <w:t>dempes støyen bedre enn om</w:t>
      </w:r>
      <w:r w:rsidR="00D46CC8">
        <w:rPr>
          <w:rFonts w:ascii="Arial" w:hAnsi="Arial" w:cs="Arial"/>
        </w:rPr>
        <w:t xml:space="preserve"> </w:t>
      </w:r>
      <w:r w:rsidR="00DF0AE7" w:rsidRPr="00D777F1">
        <w:rPr>
          <w:rFonts w:ascii="Arial" w:hAnsi="Arial" w:cs="Arial"/>
        </w:rPr>
        <w:t>fjellet er hardt.</w:t>
      </w:r>
      <w:r w:rsidR="00B97F25" w:rsidRPr="00D777F1">
        <w:rPr>
          <w:rFonts w:ascii="Arial" w:hAnsi="Arial" w:cs="Arial"/>
        </w:rPr>
        <w:t xml:space="preserve"> </w:t>
      </w:r>
      <w:r w:rsidR="00DF0AE7" w:rsidRPr="00D777F1">
        <w:rPr>
          <w:rFonts w:ascii="Arial" w:hAnsi="Arial" w:cs="Arial"/>
        </w:rPr>
        <w:t>Nedenfor beskrives de mest karakteristiske lydene som kan</w:t>
      </w:r>
      <w:r w:rsidR="00D46CC8">
        <w:rPr>
          <w:rFonts w:ascii="Arial" w:hAnsi="Arial" w:cs="Arial"/>
        </w:rPr>
        <w:t xml:space="preserve"> </w:t>
      </w:r>
      <w:r w:rsidR="00DF0AE7" w:rsidRPr="00D777F1">
        <w:rPr>
          <w:rFonts w:ascii="Arial" w:hAnsi="Arial" w:cs="Arial"/>
        </w:rPr>
        <w:t>opptre i samband med tunneldriften. Vanligvis vil ca. 20</w:t>
      </w:r>
      <w:r w:rsidR="00423DE3" w:rsidRPr="00D777F1">
        <w:rPr>
          <w:rFonts w:ascii="Arial" w:hAnsi="Arial" w:cs="Arial"/>
        </w:rPr>
        <w:t xml:space="preserve"> </w:t>
      </w:r>
      <w:r w:rsidR="00DF0AE7" w:rsidRPr="00D777F1">
        <w:rPr>
          <w:rFonts w:ascii="Arial" w:hAnsi="Arial" w:cs="Arial"/>
        </w:rPr>
        <w:t>meter fjell mellom tunnelen og bygningen være nok til at</w:t>
      </w:r>
      <w:r w:rsidR="00423DE3" w:rsidRPr="00D777F1">
        <w:rPr>
          <w:rFonts w:ascii="Arial" w:hAnsi="Arial" w:cs="Arial"/>
        </w:rPr>
        <w:t xml:space="preserve"> </w:t>
      </w:r>
      <w:r w:rsidRPr="00D777F1">
        <w:rPr>
          <w:rFonts w:ascii="Arial" w:hAnsi="Arial" w:cs="Arial"/>
        </w:rPr>
        <w:t>kun</w:t>
      </w:r>
      <w:r w:rsidR="00DF0AE7" w:rsidRPr="00D777F1">
        <w:rPr>
          <w:rFonts w:ascii="Arial" w:hAnsi="Arial" w:cs="Arial"/>
        </w:rPr>
        <w:t xml:space="preserve"> vibrasjonene fra sprengningene merkes.</w:t>
      </w:r>
    </w:p>
    <w:p w14:paraId="55EF0827" w14:textId="77777777" w:rsidR="00423DE3" w:rsidRPr="00D777F1" w:rsidRDefault="00423DE3" w:rsidP="00DF0AE7">
      <w:pPr>
        <w:rPr>
          <w:rFonts w:ascii="Arial" w:hAnsi="Arial" w:cs="Arial"/>
        </w:rPr>
      </w:pPr>
    </w:p>
    <w:p w14:paraId="4E18949D" w14:textId="77777777" w:rsidR="00423DE3" w:rsidRPr="00D777F1" w:rsidRDefault="00423DE3" w:rsidP="00DF0AE7">
      <w:pPr>
        <w:rPr>
          <w:rFonts w:ascii="Arial" w:hAnsi="Arial" w:cs="Arial"/>
        </w:rPr>
      </w:pP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05"/>
        <w:gridCol w:w="3017"/>
        <w:gridCol w:w="3040"/>
      </w:tblGrid>
      <w:tr w:rsidR="00350B7F" w:rsidRPr="00D777F1" w14:paraId="5C6445C3" w14:textId="77777777" w:rsidTr="00BE07B2">
        <w:tc>
          <w:tcPr>
            <w:tcW w:w="3070" w:type="dxa"/>
            <w:shd w:val="clear" w:color="auto" w:fill="BFBFBF" w:themeFill="background1" w:themeFillShade="BF"/>
          </w:tcPr>
          <w:p w14:paraId="200A19B6" w14:textId="77777777" w:rsidR="00350B7F" w:rsidRPr="00D777F1" w:rsidRDefault="00350B7F" w:rsidP="00DF0AE7">
            <w:pPr>
              <w:rPr>
                <w:rFonts w:ascii="Arial" w:hAnsi="Arial" w:cs="Arial"/>
                <w:b/>
              </w:rPr>
            </w:pPr>
            <w:r w:rsidRPr="00D777F1">
              <w:rPr>
                <w:rFonts w:ascii="Arial" w:hAnsi="Arial" w:cs="Arial"/>
                <w:b/>
              </w:rPr>
              <w:t>Lyd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3E892A51" w14:textId="77777777" w:rsidR="00350B7F" w:rsidRPr="00D777F1" w:rsidRDefault="00350B7F" w:rsidP="00DF0AE7">
            <w:pPr>
              <w:rPr>
                <w:rFonts w:ascii="Arial" w:hAnsi="Arial" w:cs="Arial"/>
                <w:b/>
              </w:rPr>
            </w:pPr>
            <w:r w:rsidRPr="00D777F1">
              <w:rPr>
                <w:rFonts w:ascii="Arial" w:hAnsi="Arial" w:cs="Arial"/>
                <w:b/>
              </w:rPr>
              <w:t>Varighet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2F293F0B" w14:textId="77777777" w:rsidR="00350B7F" w:rsidRPr="00D777F1" w:rsidRDefault="00350B7F" w:rsidP="00DF0AE7">
            <w:pPr>
              <w:rPr>
                <w:rFonts w:ascii="Arial" w:hAnsi="Arial" w:cs="Arial"/>
                <w:b/>
              </w:rPr>
            </w:pPr>
            <w:r w:rsidRPr="00D777F1">
              <w:rPr>
                <w:rFonts w:ascii="Arial" w:hAnsi="Arial" w:cs="Arial"/>
                <w:b/>
              </w:rPr>
              <w:t>Arbeidsoperasjon</w:t>
            </w:r>
          </w:p>
        </w:tc>
      </w:tr>
      <w:tr w:rsidR="00350B7F" w:rsidRPr="00D777F1" w14:paraId="6757356C" w14:textId="77777777" w:rsidTr="00BE07B2">
        <w:tc>
          <w:tcPr>
            <w:tcW w:w="3070" w:type="dxa"/>
          </w:tcPr>
          <w:p w14:paraId="0DD52F99" w14:textId="77777777" w:rsidR="00350B7F" w:rsidRPr="00D777F1" w:rsidRDefault="00731470" w:rsidP="00DF0AE7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«</w:t>
            </w:r>
            <w:proofErr w:type="spellStart"/>
            <w:r w:rsidRPr="00D777F1">
              <w:rPr>
                <w:rFonts w:ascii="Arial" w:hAnsi="Arial" w:cs="Arial"/>
              </w:rPr>
              <w:t>Knatring</w:t>
            </w:r>
            <w:proofErr w:type="spellEnd"/>
            <w:r w:rsidRPr="00D777F1">
              <w:rPr>
                <w:rFonts w:ascii="Arial" w:hAnsi="Arial" w:cs="Arial"/>
              </w:rPr>
              <w:t>»</w:t>
            </w:r>
          </w:p>
        </w:tc>
        <w:tc>
          <w:tcPr>
            <w:tcW w:w="3071" w:type="dxa"/>
          </w:tcPr>
          <w:p w14:paraId="468FA752" w14:textId="77777777" w:rsidR="00EA1415" w:rsidRPr="00D777F1" w:rsidRDefault="00EA1415" w:rsidP="00EA1415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Pågår i 5–6 sekunder.</w:t>
            </w:r>
          </w:p>
          <w:p w14:paraId="1012CB1C" w14:textId="77777777" w:rsidR="00350B7F" w:rsidRPr="00D777F1" w:rsidRDefault="00EA1415" w:rsidP="00EA1415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Uregelmessig frekvens</w:t>
            </w:r>
          </w:p>
        </w:tc>
        <w:tc>
          <w:tcPr>
            <w:tcW w:w="3071" w:type="dxa"/>
          </w:tcPr>
          <w:p w14:paraId="3C06AE3D" w14:textId="77777777" w:rsidR="00350B7F" w:rsidRPr="00D777F1" w:rsidRDefault="0083634F" w:rsidP="00DF0AE7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Sprengning</w:t>
            </w:r>
          </w:p>
        </w:tc>
      </w:tr>
      <w:tr w:rsidR="00350B7F" w:rsidRPr="00D777F1" w14:paraId="44215F2E" w14:textId="77777777" w:rsidTr="00BE07B2">
        <w:tc>
          <w:tcPr>
            <w:tcW w:w="3070" w:type="dxa"/>
          </w:tcPr>
          <w:p w14:paraId="17A95338" w14:textId="77777777" w:rsidR="00350B7F" w:rsidRPr="00D777F1" w:rsidRDefault="00731470" w:rsidP="00DF0AE7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«Hamring»</w:t>
            </w:r>
          </w:p>
        </w:tc>
        <w:tc>
          <w:tcPr>
            <w:tcW w:w="3071" w:type="dxa"/>
          </w:tcPr>
          <w:p w14:paraId="55EA3CCC" w14:textId="77777777" w:rsidR="0083634F" w:rsidRPr="00D777F1" w:rsidRDefault="0083634F" w:rsidP="0083634F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2–4 støt pr. sekund.</w:t>
            </w:r>
          </w:p>
          <w:p w14:paraId="162B3375" w14:textId="77777777" w:rsidR="0083634F" w:rsidRPr="00D777F1" w:rsidRDefault="0083634F" w:rsidP="0083634F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Pågår i ca. 30–60</w:t>
            </w:r>
          </w:p>
          <w:p w14:paraId="1261BEB6" w14:textId="77777777" w:rsidR="00350B7F" w:rsidRPr="00D777F1" w:rsidRDefault="0083634F" w:rsidP="00DF0AE7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minutter.</w:t>
            </w:r>
          </w:p>
        </w:tc>
        <w:tc>
          <w:tcPr>
            <w:tcW w:w="3071" w:type="dxa"/>
          </w:tcPr>
          <w:p w14:paraId="4ADE103A" w14:textId="77777777" w:rsidR="00350B7F" w:rsidRPr="00D777F1" w:rsidRDefault="0083634F" w:rsidP="00DF0AE7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Rensk (gravemaskin med hydraulisk hammer)</w:t>
            </w:r>
          </w:p>
        </w:tc>
      </w:tr>
      <w:tr w:rsidR="00350B7F" w:rsidRPr="00D777F1" w14:paraId="2A69BEE7" w14:textId="77777777" w:rsidTr="00BE07B2">
        <w:tc>
          <w:tcPr>
            <w:tcW w:w="3070" w:type="dxa"/>
          </w:tcPr>
          <w:p w14:paraId="4F4D46F2" w14:textId="77777777" w:rsidR="00350B7F" w:rsidRPr="00D777F1" w:rsidRDefault="00731470" w:rsidP="00DF0AE7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«During»</w:t>
            </w:r>
          </w:p>
        </w:tc>
        <w:tc>
          <w:tcPr>
            <w:tcW w:w="3071" w:type="dxa"/>
          </w:tcPr>
          <w:p w14:paraId="62A78695" w14:textId="77777777" w:rsidR="0083634F" w:rsidRPr="00D777F1" w:rsidRDefault="0083634F" w:rsidP="0083634F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Svak, jevn summelyd</w:t>
            </w:r>
          </w:p>
          <w:p w14:paraId="4FE2E5B5" w14:textId="77777777" w:rsidR="0083634F" w:rsidRPr="00D777F1" w:rsidRDefault="0083634F" w:rsidP="0083634F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som kommer og går i</w:t>
            </w:r>
          </w:p>
          <w:p w14:paraId="4E9339F4" w14:textId="77777777" w:rsidR="00350B7F" w:rsidRPr="00D777F1" w:rsidRDefault="0083634F" w:rsidP="00DF0AE7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1–3 timer.</w:t>
            </w:r>
          </w:p>
        </w:tc>
        <w:tc>
          <w:tcPr>
            <w:tcW w:w="3071" w:type="dxa"/>
          </w:tcPr>
          <w:p w14:paraId="01232062" w14:textId="77777777" w:rsidR="003E0D32" w:rsidRPr="00D777F1" w:rsidRDefault="003E0D32" w:rsidP="003E0D32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Boring for sprengning,</w:t>
            </w:r>
          </w:p>
          <w:p w14:paraId="3B9E01CE" w14:textId="77777777" w:rsidR="003E0D32" w:rsidRPr="00D777F1" w:rsidRDefault="003E0D32" w:rsidP="003E0D32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injeksjon eller installering</w:t>
            </w:r>
          </w:p>
          <w:p w14:paraId="37B80A23" w14:textId="77777777" w:rsidR="0083634F" w:rsidRPr="00D777F1" w:rsidRDefault="003E0D32" w:rsidP="003E0D32">
            <w:pPr>
              <w:rPr>
                <w:rFonts w:ascii="Arial" w:hAnsi="Arial" w:cs="Arial"/>
              </w:rPr>
            </w:pPr>
            <w:r w:rsidRPr="00D777F1">
              <w:rPr>
                <w:rFonts w:ascii="Arial" w:hAnsi="Arial" w:cs="Arial"/>
              </w:rPr>
              <w:t>av bolter</w:t>
            </w:r>
          </w:p>
        </w:tc>
      </w:tr>
    </w:tbl>
    <w:p w14:paraId="35CD63C2" w14:textId="77777777" w:rsidR="00423DE3" w:rsidRPr="00D777F1" w:rsidRDefault="00423DE3" w:rsidP="00DF0AE7">
      <w:pPr>
        <w:rPr>
          <w:rFonts w:ascii="Arial" w:hAnsi="Arial" w:cs="Arial"/>
        </w:rPr>
      </w:pPr>
    </w:p>
    <w:p w14:paraId="2378DA07" w14:textId="77777777" w:rsidR="009675C4" w:rsidRPr="00D777F1" w:rsidRDefault="008E21C0" w:rsidP="009675C4">
      <w:pPr>
        <w:rPr>
          <w:rFonts w:ascii="Arial" w:hAnsi="Arial" w:cs="Arial"/>
          <w:b/>
        </w:rPr>
      </w:pPr>
      <w:r w:rsidRPr="00D777F1">
        <w:rPr>
          <w:rFonts w:ascii="Arial" w:hAnsi="Arial" w:cs="Arial"/>
          <w:b/>
        </w:rPr>
        <w:t>V</w:t>
      </w:r>
      <w:r w:rsidR="009675C4" w:rsidRPr="00D777F1">
        <w:rPr>
          <w:rFonts w:ascii="Arial" w:hAnsi="Arial" w:cs="Arial"/>
          <w:b/>
        </w:rPr>
        <w:t>arsling</w:t>
      </w:r>
    </w:p>
    <w:p w14:paraId="6E50FC22" w14:textId="1CAFF3BF" w:rsidR="009675C4" w:rsidRPr="00D777F1" w:rsidRDefault="009675C4" w:rsidP="009675C4">
      <w:pPr>
        <w:rPr>
          <w:rFonts w:ascii="Arial" w:hAnsi="Arial" w:cs="Arial"/>
        </w:rPr>
      </w:pPr>
      <w:r w:rsidRPr="00D777F1">
        <w:rPr>
          <w:rFonts w:ascii="Arial" w:hAnsi="Arial" w:cs="Arial"/>
        </w:rPr>
        <w:t xml:space="preserve">Avfyring av salver varsles ved bruk av kraftig sirene i ca. 1 minutt. Sirenen slås av først etter avfyring av salve. Det forekommer dessverre forskjellige sirener i bruk for tiden </w:t>
      </w:r>
      <w:proofErr w:type="spellStart"/>
      <w:r w:rsidRPr="00D777F1">
        <w:rPr>
          <w:rFonts w:ascii="Arial" w:hAnsi="Arial" w:cs="Arial"/>
        </w:rPr>
        <w:t>pga</w:t>
      </w:r>
      <w:proofErr w:type="spellEnd"/>
      <w:r w:rsidRPr="00D777F1">
        <w:rPr>
          <w:rFonts w:ascii="Arial" w:hAnsi="Arial" w:cs="Arial"/>
        </w:rPr>
        <w:t xml:space="preserve"> endret regelverk og treghet i å tilpasse seg dette. I hovedsak t</w:t>
      </w:r>
      <w:r w:rsidR="00144EF5" w:rsidRPr="00D777F1">
        <w:rPr>
          <w:rFonts w:ascii="Arial" w:hAnsi="Arial" w:cs="Arial"/>
        </w:rPr>
        <w:t>re</w:t>
      </w:r>
      <w:r w:rsidRPr="00D777F1">
        <w:rPr>
          <w:rFonts w:ascii="Arial" w:hAnsi="Arial" w:cs="Arial"/>
        </w:rPr>
        <w:t xml:space="preserve"> sirener er i bruk:</w:t>
      </w:r>
    </w:p>
    <w:p w14:paraId="33E58A08" w14:textId="0A2A94CE" w:rsidR="009675C4" w:rsidRPr="00D777F1" w:rsidRDefault="009675C4" w:rsidP="009675C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D777F1">
        <w:rPr>
          <w:rFonts w:ascii="Arial" w:hAnsi="Arial" w:cs="Arial"/>
        </w:rPr>
        <w:t>Langtrukken sirene som avsluttes med tre korte støt (gammel/ mest kjent)</w:t>
      </w:r>
    </w:p>
    <w:p w14:paraId="07ED1B1E" w14:textId="77D7FC88" w:rsidR="002C51DB" w:rsidRPr="00D777F1" w:rsidRDefault="009675C4" w:rsidP="009675C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D777F1">
        <w:rPr>
          <w:rFonts w:ascii="Arial" w:hAnsi="Arial" w:cs="Arial"/>
        </w:rPr>
        <w:t>Pulserende/støtende sirene som avsluttes med et langtrukket støt (</w:t>
      </w:r>
      <w:r w:rsidR="00144EF5" w:rsidRPr="00D777F1">
        <w:rPr>
          <w:rFonts w:ascii="Arial" w:hAnsi="Arial" w:cs="Arial"/>
        </w:rPr>
        <w:t>gammel</w:t>
      </w:r>
      <w:r w:rsidRPr="00D777F1">
        <w:rPr>
          <w:rFonts w:ascii="Arial" w:hAnsi="Arial" w:cs="Arial"/>
        </w:rPr>
        <w:t>)</w:t>
      </w:r>
      <w:r w:rsidR="002C51DB" w:rsidRPr="00D777F1">
        <w:rPr>
          <w:rFonts w:ascii="Arial" w:hAnsi="Arial" w:cs="Arial"/>
        </w:rPr>
        <w:t xml:space="preserve"> </w:t>
      </w:r>
    </w:p>
    <w:p w14:paraId="2E3608F1" w14:textId="12D044F8" w:rsidR="009675C4" w:rsidRPr="00D777F1" w:rsidRDefault="00144EF5" w:rsidP="009675C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D777F1">
        <w:rPr>
          <w:rFonts w:ascii="Arial" w:hAnsi="Arial" w:cs="Arial"/>
        </w:rPr>
        <w:t>S</w:t>
      </w:r>
      <w:r w:rsidR="00892353" w:rsidRPr="00D777F1">
        <w:rPr>
          <w:rFonts w:ascii="Arial" w:hAnsi="Arial" w:cs="Arial"/>
        </w:rPr>
        <w:t>irene</w:t>
      </w:r>
      <w:r w:rsidR="00B11A50" w:rsidRPr="00D777F1">
        <w:rPr>
          <w:rFonts w:ascii="Arial" w:hAnsi="Arial" w:cs="Arial"/>
        </w:rPr>
        <w:t xml:space="preserve"> med</w:t>
      </w:r>
      <w:r w:rsidR="002C51DB" w:rsidRPr="00D777F1">
        <w:rPr>
          <w:rFonts w:ascii="Arial" w:hAnsi="Arial" w:cs="Arial"/>
        </w:rPr>
        <w:t xml:space="preserve"> korte støt</w:t>
      </w:r>
      <w:r w:rsidRPr="00D777F1">
        <w:rPr>
          <w:rFonts w:ascii="Arial" w:hAnsi="Arial" w:cs="Arial"/>
        </w:rPr>
        <w:t xml:space="preserve"> (ny og den som er i gjeldende regelverk)</w:t>
      </w:r>
    </w:p>
    <w:p w14:paraId="6A01E47C" w14:textId="54D93DF9" w:rsidR="008932CE" w:rsidRPr="00D777F1" w:rsidRDefault="008932CE" w:rsidP="00C130AE">
      <w:pPr>
        <w:rPr>
          <w:rFonts w:ascii="Arial" w:hAnsi="Arial" w:cs="Arial"/>
        </w:rPr>
      </w:pPr>
    </w:p>
    <w:p w14:paraId="65A74834" w14:textId="1042AC3F" w:rsidR="00E03716" w:rsidRPr="00D777F1" w:rsidRDefault="00396406" w:rsidP="00E03716">
      <w:pPr>
        <w:rPr>
          <w:rFonts w:ascii="Arial" w:hAnsi="Arial" w:cs="Arial"/>
        </w:rPr>
      </w:pPr>
      <w:r w:rsidRPr="00D777F1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 wp14:anchorId="116AF620" wp14:editId="282D9288">
            <wp:simplePos x="0" y="0"/>
            <wp:positionH relativeFrom="margin">
              <wp:posOffset>30480</wp:posOffset>
            </wp:positionH>
            <wp:positionV relativeFrom="margin">
              <wp:posOffset>5370195</wp:posOffset>
            </wp:positionV>
            <wp:extent cx="5253990" cy="2021205"/>
            <wp:effectExtent l="0" t="0" r="3810" b="0"/>
            <wp:wrapNone/>
            <wp:docPr id="4" name="Bilde 3" descr="tlf 01.10 0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f 01.10 072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021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7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D87EC" wp14:editId="51A37BFD">
                <wp:simplePos x="0" y="0"/>
                <wp:positionH relativeFrom="column">
                  <wp:posOffset>29845</wp:posOffset>
                </wp:positionH>
                <wp:positionV relativeFrom="paragraph">
                  <wp:posOffset>2247265</wp:posOffset>
                </wp:positionV>
                <wp:extent cx="5253990" cy="635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9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10BA4F" w14:textId="68ED6F45" w:rsidR="00D777F1" w:rsidRPr="00F968BD" w:rsidRDefault="00D777F1" w:rsidP="00D777F1">
                            <w:pPr>
                              <w:pStyle w:val="Bildeteks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D87E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.35pt;margin-top:176.95pt;width:413.7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" stroked="f">
                <v:textbox style="mso-fit-shape-to-text:t" inset="0,0,0,0">
                  <w:txbxContent>
                    <w:p w14:paraId="5810BA4F" w14:textId="68ED6F45" w:rsidR="00D777F1" w:rsidRPr="00F968BD" w:rsidRDefault="00D777F1" w:rsidP="00D777F1">
                      <w:pPr>
                        <w:pStyle w:val="Bildetekst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9E6F4" w14:textId="198EA376" w:rsidR="00D122F4" w:rsidRPr="00D777F1" w:rsidRDefault="00D122F4" w:rsidP="00E03716">
      <w:pPr>
        <w:rPr>
          <w:rFonts w:ascii="Arial" w:hAnsi="Arial" w:cs="Arial"/>
        </w:rPr>
      </w:pPr>
    </w:p>
    <w:p w14:paraId="0E6E0658" w14:textId="77777777" w:rsidR="00D122F4" w:rsidRPr="00D777F1" w:rsidRDefault="00D122F4" w:rsidP="00E03716">
      <w:pPr>
        <w:rPr>
          <w:rFonts w:ascii="Arial" w:hAnsi="Arial" w:cs="Arial"/>
        </w:rPr>
      </w:pPr>
    </w:p>
    <w:p w14:paraId="2DF6206E" w14:textId="77777777" w:rsidR="00D122F4" w:rsidRPr="00D777F1" w:rsidRDefault="00D122F4" w:rsidP="00E03716">
      <w:pPr>
        <w:rPr>
          <w:rFonts w:ascii="Arial" w:hAnsi="Arial" w:cs="Arial"/>
        </w:rPr>
      </w:pPr>
    </w:p>
    <w:p w14:paraId="5646FA38" w14:textId="77777777" w:rsidR="009675C4" w:rsidRPr="00D777F1" w:rsidRDefault="009675C4" w:rsidP="00E03716">
      <w:pPr>
        <w:rPr>
          <w:rFonts w:ascii="Arial" w:hAnsi="Arial" w:cs="Arial"/>
        </w:rPr>
      </w:pPr>
    </w:p>
    <w:p w14:paraId="7BFA2383" w14:textId="77777777" w:rsidR="009675C4" w:rsidRPr="00D777F1" w:rsidRDefault="009675C4" w:rsidP="00E03716">
      <w:pPr>
        <w:rPr>
          <w:rFonts w:ascii="Arial" w:hAnsi="Arial" w:cs="Arial"/>
        </w:rPr>
      </w:pPr>
    </w:p>
    <w:p w14:paraId="46314B61" w14:textId="77777777" w:rsidR="00D122F4" w:rsidRPr="00D777F1" w:rsidRDefault="00D122F4" w:rsidP="00E03716">
      <w:pPr>
        <w:rPr>
          <w:rFonts w:ascii="Arial" w:hAnsi="Arial" w:cs="Arial"/>
        </w:rPr>
      </w:pPr>
    </w:p>
    <w:p w14:paraId="6C25AC91" w14:textId="77777777" w:rsidR="00D122F4" w:rsidRPr="00D777F1" w:rsidRDefault="00D122F4" w:rsidP="00E03716">
      <w:pPr>
        <w:rPr>
          <w:rFonts w:ascii="Arial" w:hAnsi="Arial" w:cs="Arial"/>
          <w:b/>
        </w:rPr>
      </w:pPr>
    </w:p>
    <w:p w14:paraId="7C5A18D4" w14:textId="77777777" w:rsidR="00D122F4" w:rsidRPr="00D777F1" w:rsidRDefault="00D122F4" w:rsidP="00E03716">
      <w:pPr>
        <w:rPr>
          <w:rFonts w:ascii="Arial" w:hAnsi="Arial" w:cs="Arial"/>
          <w:b/>
        </w:rPr>
      </w:pPr>
    </w:p>
    <w:p w14:paraId="27777B6C" w14:textId="77777777" w:rsidR="00D122F4" w:rsidRPr="00D777F1" w:rsidRDefault="00D122F4" w:rsidP="00E03716">
      <w:pPr>
        <w:rPr>
          <w:rFonts w:ascii="Arial" w:hAnsi="Arial" w:cs="Arial"/>
          <w:b/>
        </w:rPr>
      </w:pPr>
    </w:p>
    <w:p w14:paraId="2DC6A232" w14:textId="77777777" w:rsidR="00D122F4" w:rsidRPr="00D777F1" w:rsidRDefault="00D122F4" w:rsidP="00E03716">
      <w:pPr>
        <w:rPr>
          <w:rFonts w:ascii="Arial" w:hAnsi="Arial" w:cs="Arial"/>
          <w:b/>
        </w:rPr>
      </w:pPr>
    </w:p>
    <w:p w14:paraId="38492857" w14:textId="77777777" w:rsidR="00D122F4" w:rsidRPr="00D777F1" w:rsidRDefault="00D122F4" w:rsidP="00E03716">
      <w:pPr>
        <w:rPr>
          <w:rFonts w:ascii="Arial" w:hAnsi="Arial" w:cs="Arial"/>
          <w:b/>
        </w:rPr>
      </w:pPr>
    </w:p>
    <w:p w14:paraId="699D52B7" w14:textId="77777777" w:rsidR="0052488A" w:rsidRPr="00D777F1" w:rsidRDefault="0052488A" w:rsidP="00E03716">
      <w:pPr>
        <w:rPr>
          <w:rFonts w:ascii="Arial" w:hAnsi="Arial" w:cs="Arial"/>
          <w:b/>
        </w:rPr>
      </w:pPr>
    </w:p>
    <w:p w14:paraId="537B30C3" w14:textId="77777777" w:rsidR="0052488A" w:rsidRPr="00D777F1" w:rsidRDefault="0052488A" w:rsidP="00E03716">
      <w:pPr>
        <w:rPr>
          <w:rFonts w:ascii="Arial" w:hAnsi="Arial" w:cs="Arial"/>
          <w:b/>
        </w:rPr>
      </w:pPr>
    </w:p>
    <w:p w14:paraId="404B4AC0" w14:textId="77777777" w:rsidR="00F968BD" w:rsidRDefault="00F968BD" w:rsidP="00E03716">
      <w:pPr>
        <w:rPr>
          <w:rFonts w:ascii="Arial" w:hAnsi="Arial" w:cs="Arial"/>
          <w:b/>
        </w:rPr>
      </w:pPr>
    </w:p>
    <w:p w14:paraId="380A9377" w14:textId="14A60645" w:rsidR="00667BCC" w:rsidRPr="00D777F1" w:rsidRDefault="00E03716" w:rsidP="00E03716">
      <w:pPr>
        <w:rPr>
          <w:rFonts w:ascii="Arial" w:hAnsi="Arial" w:cs="Arial"/>
          <w:b/>
        </w:rPr>
      </w:pPr>
      <w:r w:rsidRPr="00D777F1">
        <w:rPr>
          <w:rFonts w:ascii="Arial" w:hAnsi="Arial" w:cs="Arial"/>
          <w:b/>
        </w:rPr>
        <w:t>Sprutfare</w:t>
      </w:r>
    </w:p>
    <w:p w14:paraId="08C801EB" w14:textId="77777777" w:rsidR="00E03716" w:rsidRPr="00D777F1" w:rsidRDefault="00781F9D" w:rsidP="00E03716">
      <w:pPr>
        <w:rPr>
          <w:rFonts w:ascii="Arial" w:hAnsi="Arial" w:cs="Arial"/>
          <w:b/>
        </w:rPr>
      </w:pPr>
      <w:r w:rsidRPr="00D777F1">
        <w:rPr>
          <w:rFonts w:ascii="Arial" w:hAnsi="Arial" w:cs="Arial"/>
        </w:rPr>
        <w:t>Det blir</w:t>
      </w:r>
      <w:r w:rsidR="00E03716" w:rsidRPr="00D777F1">
        <w:rPr>
          <w:rFonts w:ascii="Arial" w:hAnsi="Arial" w:cs="Arial"/>
        </w:rPr>
        <w:t xml:space="preserve"> benyttet store og tunge matter for å dekke til salvene og det blir satt ut vakter for å hindre personer å komme for nær ved avfyring av salver. </w:t>
      </w:r>
      <w:r w:rsidR="00EC1E18" w:rsidRPr="00D777F1">
        <w:rPr>
          <w:rFonts w:ascii="Arial" w:hAnsi="Arial" w:cs="Arial"/>
        </w:rPr>
        <w:t xml:space="preserve">Det er likevel viktig </w:t>
      </w:r>
      <w:r w:rsidR="00C428C5" w:rsidRPr="00D777F1">
        <w:rPr>
          <w:rFonts w:ascii="Arial" w:hAnsi="Arial" w:cs="Arial"/>
        </w:rPr>
        <w:t xml:space="preserve">å være klar over </w:t>
      </w:r>
      <w:r w:rsidR="00EC1E18" w:rsidRPr="00D777F1">
        <w:rPr>
          <w:rFonts w:ascii="Arial" w:hAnsi="Arial" w:cs="Arial"/>
        </w:rPr>
        <w:t xml:space="preserve">at all sprengning innebærer fare for steinsprut. </w:t>
      </w:r>
      <w:r w:rsidRPr="00D777F1">
        <w:rPr>
          <w:rFonts w:ascii="Arial" w:hAnsi="Arial" w:cs="Arial"/>
        </w:rPr>
        <w:t xml:space="preserve">Det er </w:t>
      </w:r>
      <w:r w:rsidR="00EC1E18" w:rsidRPr="00D777F1">
        <w:rPr>
          <w:rFonts w:ascii="Arial" w:hAnsi="Arial" w:cs="Arial"/>
        </w:rPr>
        <w:t xml:space="preserve">derfor </w:t>
      </w:r>
      <w:r w:rsidR="00EC3ED8" w:rsidRPr="00D777F1">
        <w:rPr>
          <w:rFonts w:ascii="Arial" w:hAnsi="Arial" w:cs="Arial"/>
        </w:rPr>
        <w:t>lurt</w:t>
      </w:r>
      <w:r w:rsidRPr="00D777F1">
        <w:rPr>
          <w:rFonts w:ascii="Arial" w:hAnsi="Arial" w:cs="Arial"/>
        </w:rPr>
        <w:t xml:space="preserve"> at du </w:t>
      </w:r>
      <w:r w:rsidR="00F3446D" w:rsidRPr="00D777F1">
        <w:rPr>
          <w:rFonts w:ascii="Arial" w:hAnsi="Arial" w:cs="Arial"/>
        </w:rPr>
        <w:t>trekker</w:t>
      </w:r>
      <w:r w:rsidR="00470E73" w:rsidRPr="00D777F1">
        <w:rPr>
          <w:rFonts w:ascii="Arial" w:hAnsi="Arial" w:cs="Arial"/>
        </w:rPr>
        <w:t xml:space="preserve"> deg inne</w:t>
      </w:r>
      <w:r w:rsidR="00E62514" w:rsidRPr="00D777F1">
        <w:rPr>
          <w:rFonts w:ascii="Arial" w:hAnsi="Arial" w:cs="Arial"/>
        </w:rPr>
        <w:t>ndørs</w:t>
      </w:r>
      <w:r w:rsidR="00470E73" w:rsidRPr="00D777F1">
        <w:rPr>
          <w:rFonts w:ascii="Arial" w:hAnsi="Arial" w:cs="Arial"/>
        </w:rPr>
        <w:t xml:space="preserve"> </w:t>
      </w:r>
      <w:r w:rsidR="00EC3ED8" w:rsidRPr="00D777F1">
        <w:rPr>
          <w:rFonts w:ascii="Arial" w:hAnsi="Arial" w:cs="Arial"/>
        </w:rPr>
        <w:t>og</w:t>
      </w:r>
      <w:r w:rsidR="00470E73" w:rsidRPr="00D777F1">
        <w:rPr>
          <w:rFonts w:ascii="Arial" w:hAnsi="Arial" w:cs="Arial"/>
        </w:rPr>
        <w:t xml:space="preserve"> </w:t>
      </w:r>
      <w:r w:rsidR="00E62514" w:rsidRPr="00D777F1">
        <w:rPr>
          <w:rFonts w:ascii="Arial" w:hAnsi="Arial" w:cs="Arial"/>
        </w:rPr>
        <w:t>unngå</w:t>
      </w:r>
      <w:r w:rsidR="00EC3ED8" w:rsidRPr="00D777F1">
        <w:rPr>
          <w:rFonts w:ascii="Arial" w:hAnsi="Arial" w:cs="Arial"/>
        </w:rPr>
        <w:t>r</w:t>
      </w:r>
      <w:r w:rsidR="00E62514" w:rsidRPr="00D777F1">
        <w:rPr>
          <w:rFonts w:ascii="Arial" w:hAnsi="Arial" w:cs="Arial"/>
        </w:rPr>
        <w:t xml:space="preserve"> å</w:t>
      </w:r>
      <w:r w:rsidR="00470E73" w:rsidRPr="00D777F1">
        <w:rPr>
          <w:rFonts w:ascii="Arial" w:hAnsi="Arial" w:cs="Arial"/>
        </w:rPr>
        <w:t xml:space="preserve"> gå til vinduet for å se</w:t>
      </w:r>
      <w:r w:rsidR="00C428C5" w:rsidRPr="00D777F1">
        <w:rPr>
          <w:rFonts w:ascii="Arial" w:hAnsi="Arial" w:cs="Arial"/>
        </w:rPr>
        <w:t xml:space="preserve"> på</w:t>
      </w:r>
      <w:r w:rsidR="00F3446D" w:rsidRPr="00D777F1">
        <w:rPr>
          <w:rFonts w:ascii="Arial" w:hAnsi="Arial" w:cs="Arial"/>
        </w:rPr>
        <w:t>, når du hører varselsignale</w:t>
      </w:r>
      <w:r w:rsidR="00180889" w:rsidRPr="00D777F1">
        <w:rPr>
          <w:rFonts w:ascii="Arial" w:hAnsi="Arial" w:cs="Arial"/>
        </w:rPr>
        <w:t>t</w:t>
      </w:r>
      <w:r w:rsidR="00470E73" w:rsidRPr="00D777F1">
        <w:rPr>
          <w:rFonts w:ascii="Arial" w:hAnsi="Arial" w:cs="Arial"/>
        </w:rPr>
        <w:t>. Er du ute, forhold deg til anvisning fra vakter</w:t>
      </w:r>
      <w:r w:rsidR="00EC3ED8" w:rsidRPr="00D777F1">
        <w:rPr>
          <w:rFonts w:ascii="Arial" w:hAnsi="Arial" w:cs="Arial"/>
        </w:rPr>
        <w:t>.</w:t>
      </w:r>
    </w:p>
    <w:p w14:paraId="6D2E1470" w14:textId="77777777" w:rsidR="00F968BD" w:rsidRDefault="00F968BD" w:rsidP="00E03716">
      <w:pPr>
        <w:rPr>
          <w:rFonts w:ascii="Arial" w:hAnsi="Arial" w:cs="Arial"/>
          <w:b/>
        </w:rPr>
      </w:pPr>
    </w:p>
    <w:p w14:paraId="64A9E66B" w14:textId="237F7EBE" w:rsidR="00E03716" w:rsidRPr="00D777F1" w:rsidRDefault="00E03716" w:rsidP="00E03716">
      <w:pPr>
        <w:rPr>
          <w:rFonts w:ascii="Arial" w:hAnsi="Arial" w:cs="Arial"/>
          <w:b/>
        </w:rPr>
      </w:pPr>
      <w:r w:rsidRPr="00D777F1">
        <w:rPr>
          <w:rFonts w:ascii="Arial" w:hAnsi="Arial" w:cs="Arial"/>
          <w:b/>
        </w:rPr>
        <w:t>Har du/dere dyr?</w:t>
      </w:r>
    </w:p>
    <w:p w14:paraId="64F97368" w14:textId="77777777" w:rsidR="00E03716" w:rsidRPr="00D777F1" w:rsidRDefault="00E03716" w:rsidP="00E03716">
      <w:pPr>
        <w:rPr>
          <w:rFonts w:ascii="Arial" w:hAnsi="Arial" w:cs="Arial"/>
        </w:rPr>
      </w:pPr>
      <w:r w:rsidRPr="00D777F1">
        <w:rPr>
          <w:rFonts w:ascii="Arial" w:hAnsi="Arial" w:cs="Arial"/>
        </w:rPr>
        <w:t xml:space="preserve">Mange dyr, særlig hunder, er svært vare for rystelser og kraftige smell. Ikke etterlat de alene hjemme </w:t>
      </w:r>
      <w:r w:rsidR="00E95C80" w:rsidRPr="00D777F1">
        <w:rPr>
          <w:rFonts w:ascii="Arial" w:hAnsi="Arial" w:cs="Arial"/>
        </w:rPr>
        <w:t>før du er sikker på at</w:t>
      </w:r>
      <w:r w:rsidRPr="00D777F1">
        <w:rPr>
          <w:rFonts w:ascii="Arial" w:hAnsi="Arial" w:cs="Arial"/>
        </w:rPr>
        <w:t xml:space="preserve"> det går greit</w:t>
      </w:r>
      <w:r w:rsidR="00E95C80" w:rsidRPr="00D777F1">
        <w:rPr>
          <w:rFonts w:ascii="Arial" w:hAnsi="Arial" w:cs="Arial"/>
        </w:rPr>
        <w:t>.</w:t>
      </w:r>
      <w:r w:rsidRPr="00D777F1">
        <w:rPr>
          <w:rFonts w:ascii="Arial" w:hAnsi="Arial" w:cs="Arial"/>
        </w:rPr>
        <w:t xml:space="preserve"> </w:t>
      </w:r>
    </w:p>
    <w:p w14:paraId="50CD4322" w14:textId="77777777" w:rsidR="00E03716" w:rsidRPr="00D777F1" w:rsidRDefault="00E03716" w:rsidP="00E03716">
      <w:pPr>
        <w:rPr>
          <w:rFonts w:ascii="Arial" w:hAnsi="Arial" w:cs="Arial"/>
          <w:b/>
        </w:rPr>
      </w:pPr>
    </w:p>
    <w:p w14:paraId="6D954DD5" w14:textId="77777777" w:rsidR="00E03716" w:rsidRPr="00D777F1" w:rsidRDefault="00E03716" w:rsidP="00E03716">
      <w:pPr>
        <w:rPr>
          <w:rFonts w:ascii="Arial" w:hAnsi="Arial" w:cs="Arial"/>
          <w:b/>
        </w:rPr>
      </w:pPr>
      <w:r w:rsidRPr="00D777F1">
        <w:rPr>
          <w:rFonts w:ascii="Arial" w:hAnsi="Arial" w:cs="Arial"/>
          <w:b/>
        </w:rPr>
        <w:t>Har du/dere utstyr som er svært sensitive for vibrasjoner?</w:t>
      </w:r>
    </w:p>
    <w:p w14:paraId="13D7E675" w14:textId="77777777" w:rsidR="00E03716" w:rsidRPr="00D777F1" w:rsidRDefault="00E03716" w:rsidP="00E03716">
      <w:pPr>
        <w:rPr>
          <w:rFonts w:ascii="Arial" w:hAnsi="Arial" w:cs="Arial"/>
        </w:rPr>
      </w:pPr>
      <w:r w:rsidRPr="00D777F1">
        <w:rPr>
          <w:rFonts w:ascii="Arial" w:hAnsi="Arial" w:cs="Arial"/>
        </w:rPr>
        <w:t xml:space="preserve">En del installasjoner og teknologisk utstyr tåler lite vibrasjoner. Dersom du har noe der du er kjent med at dette kan være et problem, ta kontakt med </w:t>
      </w:r>
      <w:r w:rsidR="008B3B5D" w:rsidRPr="00D777F1">
        <w:rPr>
          <w:rFonts w:ascii="Arial" w:hAnsi="Arial" w:cs="Arial"/>
        </w:rPr>
        <w:t>utbyggerne</w:t>
      </w:r>
      <w:r w:rsidRPr="00D777F1">
        <w:rPr>
          <w:rFonts w:ascii="Arial" w:hAnsi="Arial" w:cs="Arial"/>
        </w:rPr>
        <w:t xml:space="preserve"> snarest og innen varslet oppstart tidspunkt for en avklaring så eventuelle tiltak kan vurderes.</w:t>
      </w:r>
    </w:p>
    <w:p w14:paraId="5CB0D691" w14:textId="77777777" w:rsidR="00E03716" w:rsidRPr="00D777F1" w:rsidRDefault="00E03716" w:rsidP="00E03716">
      <w:pPr>
        <w:rPr>
          <w:rFonts w:ascii="Arial" w:hAnsi="Arial" w:cs="Arial"/>
          <w:b/>
        </w:rPr>
      </w:pPr>
    </w:p>
    <w:p w14:paraId="07245E22" w14:textId="77777777" w:rsidR="00E03716" w:rsidRPr="00D777F1" w:rsidRDefault="00E03716" w:rsidP="00E03716">
      <w:pPr>
        <w:rPr>
          <w:rFonts w:ascii="Arial" w:hAnsi="Arial" w:cs="Arial"/>
          <w:b/>
        </w:rPr>
      </w:pPr>
      <w:r w:rsidRPr="00D777F1">
        <w:rPr>
          <w:rFonts w:ascii="Arial" w:hAnsi="Arial" w:cs="Arial"/>
          <w:b/>
        </w:rPr>
        <w:t>Har du spørsmål?</w:t>
      </w:r>
    </w:p>
    <w:p w14:paraId="193BEF95" w14:textId="77777777" w:rsidR="007E6041" w:rsidRPr="00D777F1" w:rsidRDefault="00BD6EA7" w:rsidP="00E03716">
      <w:pPr>
        <w:rPr>
          <w:rFonts w:ascii="Arial" w:hAnsi="Arial" w:cs="Arial"/>
          <w:sz w:val="20"/>
          <w:szCs w:val="20"/>
        </w:rPr>
      </w:pPr>
      <w:r w:rsidRPr="00D777F1">
        <w:rPr>
          <w:rFonts w:ascii="Arial" w:hAnsi="Arial" w:cs="Arial"/>
        </w:rPr>
        <w:t>Ved spesielle anledninger, selskap, møter eller lignende</w:t>
      </w:r>
      <w:r w:rsidR="00795CC3" w:rsidRPr="00D777F1">
        <w:rPr>
          <w:rFonts w:ascii="Arial" w:hAnsi="Arial" w:cs="Arial"/>
        </w:rPr>
        <w:t>, kan det være lurt å</w:t>
      </w:r>
      <w:r w:rsidRPr="00D777F1">
        <w:rPr>
          <w:rFonts w:ascii="Arial" w:hAnsi="Arial" w:cs="Arial"/>
        </w:rPr>
        <w:t xml:space="preserve"> ta kontakt med </w:t>
      </w:r>
      <w:r w:rsidR="0009773A" w:rsidRPr="00D777F1">
        <w:rPr>
          <w:rFonts w:ascii="Arial" w:hAnsi="Arial" w:cs="Arial"/>
        </w:rPr>
        <w:t>utbyggerne</w:t>
      </w:r>
      <w:r w:rsidRPr="00D777F1">
        <w:rPr>
          <w:rFonts w:ascii="Arial" w:hAnsi="Arial" w:cs="Arial"/>
        </w:rPr>
        <w:t xml:space="preserve"> på forhånd</w:t>
      </w:r>
      <w:r w:rsidR="0009773A" w:rsidRPr="00D777F1">
        <w:rPr>
          <w:rFonts w:ascii="Arial" w:hAnsi="Arial" w:cs="Arial"/>
        </w:rPr>
        <w:t xml:space="preserve">, det kan være dere kan bli enige om et opplegg som </w:t>
      </w:r>
      <w:r w:rsidR="00C119A9" w:rsidRPr="00D777F1">
        <w:rPr>
          <w:rFonts w:ascii="Arial" w:hAnsi="Arial" w:cs="Arial"/>
        </w:rPr>
        <w:t>tar hensyn til dette</w:t>
      </w:r>
      <w:r w:rsidR="00DE2C84" w:rsidRPr="00D777F1">
        <w:rPr>
          <w:rFonts w:ascii="Arial" w:hAnsi="Arial" w:cs="Arial"/>
        </w:rPr>
        <w:t>. Dette er enklere ved mindre prosjekter enn store prosjekter med mange invo</w:t>
      </w:r>
      <w:r w:rsidR="00D122F4" w:rsidRPr="00D777F1">
        <w:rPr>
          <w:rFonts w:ascii="Arial" w:hAnsi="Arial" w:cs="Arial"/>
        </w:rPr>
        <w:t>l</w:t>
      </w:r>
      <w:r w:rsidR="00DE2C84" w:rsidRPr="00D777F1">
        <w:rPr>
          <w:rFonts w:ascii="Arial" w:hAnsi="Arial" w:cs="Arial"/>
        </w:rPr>
        <w:t>verte.</w:t>
      </w:r>
    </w:p>
    <w:p w14:paraId="2B62E792" w14:textId="77777777" w:rsidR="007E6041" w:rsidRPr="00D777F1" w:rsidRDefault="007E6041" w:rsidP="00E03716">
      <w:pPr>
        <w:rPr>
          <w:rFonts w:ascii="Arial" w:hAnsi="Arial" w:cs="Arial"/>
          <w:sz w:val="20"/>
          <w:szCs w:val="20"/>
        </w:rPr>
      </w:pPr>
    </w:p>
    <w:p w14:paraId="0C5A879C" w14:textId="77777777" w:rsidR="00795CC3" w:rsidRPr="00D777F1" w:rsidRDefault="00795CC3" w:rsidP="00555617">
      <w:pPr>
        <w:rPr>
          <w:rFonts w:ascii="Arial" w:hAnsi="Arial" w:cs="Arial"/>
          <w:b/>
        </w:rPr>
      </w:pPr>
      <w:r w:rsidRPr="00D777F1">
        <w:rPr>
          <w:rFonts w:ascii="Arial" w:hAnsi="Arial" w:cs="Arial"/>
          <w:b/>
        </w:rPr>
        <w:t>Hvis skader skulle oppstå</w:t>
      </w:r>
    </w:p>
    <w:p w14:paraId="08112EA9" w14:textId="77777777" w:rsidR="00555617" w:rsidRPr="00D777F1" w:rsidRDefault="00555617" w:rsidP="00555617">
      <w:pPr>
        <w:rPr>
          <w:rFonts w:ascii="Arial" w:hAnsi="Arial" w:cs="Arial"/>
        </w:rPr>
      </w:pPr>
      <w:r w:rsidRPr="00D777F1">
        <w:rPr>
          <w:rFonts w:ascii="Arial" w:hAnsi="Arial" w:cs="Arial"/>
        </w:rPr>
        <w:t>Dersom du oppdager</w:t>
      </w:r>
      <w:r w:rsidR="000456DA" w:rsidRPr="00D777F1">
        <w:rPr>
          <w:rFonts w:ascii="Arial" w:hAnsi="Arial" w:cs="Arial"/>
        </w:rPr>
        <w:t xml:space="preserve"> </w:t>
      </w:r>
      <w:r w:rsidRPr="00D777F1">
        <w:rPr>
          <w:rFonts w:ascii="Arial" w:hAnsi="Arial" w:cs="Arial"/>
        </w:rPr>
        <w:t>skade på eiendommen din i løpet av anleggsperioden er det viktig at du:</w:t>
      </w:r>
    </w:p>
    <w:p w14:paraId="1637CBB5" w14:textId="77777777" w:rsidR="00555617" w:rsidRPr="00D777F1" w:rsidRDefault="007622B7" w:rsidP="007622B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D777F1">
        <w:rPr>
          <w:rFonts w:ascii="Arial" w:hAnsi="Arial" w:cs="Arial"/>
        </w:rPr>
        <w:t>N</w:t>
      </w:r>
      <w:r w:rsidR="00555617" w:rsidRPr="00D777F1">
        <w:rPr>
          <w:rFonts w:ascii="Arial" w:hAnsi="Arial" w:cs="Arial"/>
        </w:rPr>
        <w:t>oterer deg tidspunkt for når skaden oppsto</w:t>
      </w:r>
    </w:p>
    <w:p w14:paraId="758EAF13" w14:textId="77777777" w:rsidR="00C6567D" w:rsidRPr="00D777F1" w:rsidRDefault="007622B7" w:rsidP="007622B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D777F1">
        <w:rPr>
          <w:rFonts w:ascii="Arial" w:hAnsi="Arial" w:cs="Arial"/>
        </w:rPr>
        <w:t>K</w:t>
      </w:r>
      <w:r w:rsidR="00555617" w:rsidRPr="00D777F1">
        <w:rPr>
          <w:rFonts w:ascii="Arial" w:hAnsi="Arial" w:cs="Arial"/>
        </w:rPr>
        <w:t xml:space="preserve">ontakter </w:t>
      </w:r>
      <w:r w:rsidR="00A429CC" w:rsidRPr="00D777F1">
        <w:rPr>
          <w:rFonts w:ascii="Arial" w:hAnsi="Arial" w:cs="Arial"/>
        </w:rPr>
        <w:t>utbygger</w:t>
      </w:r>
      <w:r w:rsidR="00555617" w:rsidRPr="00D777F1">
        <w:rPr>
          <w:rFonts w:ascii="Arial" w:hAnsi="Arial" w:cs="Arial"/>
        </w:rPr>
        <w:t xml:space="preserve"> så raskt som mulig</w:t>
      </w:r>
    </w:p>
    <w:p w14:paraId="7DDF6150" w14:textId="77777777" w:rsidR="0052488A" w:rsidRPr="00D777F1" w:rsidRDefault="0052488A" w:rsidP="007622B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D777F1">
        <w:rPr>
          <w:rFonts w:ascii="Arial" w:hAnsi="Arial" w:cs="Arial"/>
        </w:rPr>
        <w:t>Ta gjerne bilder med en gang</w:t>
      </w:r>
    </w:p>
    <w:p w14:paraId="449CACC3" w14:textId="77777777" w:rsidR="000476A2" w:rsidRPr="00D777F1" w:rsidRDefault="000476A2" w:rsidP="000476A2">
      <w:pPr>
        <w:rPr>
          <w:rFonts w:ascii="Arial" w:hAnsi="Arial" w:cs="Arial"/>
        </w:rPr>
      </w:pPr>
    </w:p>
    <w:p w14:paraId="499C9CC4" w14:textId="6F902EDE" w:rsidR="000476A2" w:rsidRPr="00BE7DA0" w:rsidRDefault="00BE7DA0" w:rsidP="000476A2">
      <w:pPr>
        <w:rPr>
          <w:rFonts w:ascii="Arial" w:hAnsi="Arial" w:cs="Arial"/>
          <w:b/>
          <w:bCs/>
        </w:rPr>
      </w:pPr>
      <w:r w:rsidRPr="00BE7DA0">
        <w:rPr>
          <w:rFonts w:ascii="Arial" w:hAnsi="Arial" w:cs="Arial"/>
          <w:b/>
          <w:bCs/>
        </w:rPr>
        <w:t>Ytterligere informasjon</w:t>
      </w:r>
    </w:p>
    <w:p w14:paraId="1836E293" w14:textId="2E6AC664" w:rsidR="000476A2" w:rsidRPr="00D777F1" w:rsidRDefault="00BE7DA0" w:rsidP="00795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Norsk forening for fjellsprengningsteknikk </w:t>
      </w:r>
      <w:r w:rsidR="00AB1F11">
        <w:rPr>
          <w:rFonts w:ascii="Arial" w:hAnsi="Arial" w:cs="Arial"/>
        </w:rPr>
        <w:t xml:space="preserve">kan nås på mail </w:t>
      </w:r>
      <w:hyperlink r:id="rId10" w:history="1">
        <w:r w:rsidR="00AB1F11" w:rsidRPr="00D36CE0">
          <w:rPr>
            <w:rStyle w:val="Hyperkobling"/>
            <w:rFonts w:ascii="Arial" w:hAnsi="Arial" w:cs="Arial"/>
          </w:rPr>
          <w:t>nff@nff.no</w:t>
        </w:r>
      </w:hyperlink>
      <w:r w:rsidR="00AB1F11">
        <w:rPr>
          <w:rFonts w:ascii="Arial" w:hAnsi="Arial" w:cs="Arial"/>
        </w:rPr>
        <w:t xml:space="preserve"> og telefon +47 98 21 05 30</w:t>
      </w:r>
      <w:r w:rsidR="00995C70">
        <w:rPr>
          <w:rFonts w:ascii="Arial" w:hAnsi="Arial" w:cs="Arial"/>
        </w:rPr>
        <w:t>. Vi hjelper gjerne til med avklaring dersom du skulle ha ytterligere spørsmål.</w:t>
      </w:r>
      <w:bookmarkStart w:id="0" w:name="_GoBack"/>
      <w:bookmarkEnd w:id="0"/>
    </w:p>
    <w:sectPr w:rsidR="000476A2" w:rsidRPr="00D777F1" w:rsidSect="00396406">
      <w:headerReference w:type="even" r:id="rId11"/>
      <w:headerReference w:type="default" r:id="rId12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1AFF" w14:textId="77777777" w:rsidR="0086498D" w:rsidRDefault="0086498D" w:rsidP="00F73D08">
      <w:r>
        <w:separator/>
      </w:r>
    </w:p>
  </w:endnote>
  <w:endnote w:type="continuationSeparator" w:id="0">
    <w:p w14:paraId="1371792F" w14:textId="77777777" w:rsidR="0086498D" w:rsidRDefault="0086498D" w:rsidP="00F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1E20A" w14:textId="77777777" w:rsidR="0086498D" w:rsidRDefault="0086498D" w:rsidP="00F73D08">
      <w:r>
        <w:separator/>
      </w:r>
    </w:p>
  </w:footnote>
  <w:footnote w:type="continuationSeparator" w:id="0">
    <w:p w14:paraId="404BC525" w14:textId="77777777" w:rsidR="0086498D" w:rsidRDefault="0086498D" w:rsidP="00F7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37EF" w14:textId="77777777" w:rsidR="00F74B14" w:rsidRDefault="00D2399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45ED" w14:textId="3E949D8F" w:rsidR="00F73D08" w:rsidRDefault="00DF1E51" w:rsidP="00020996">
    <w:pPr>
      <w:pStyle w:val="Topptekst"/>
      <w:tabs>
        <w:tab w:val="left" w:pos="3780"/>
        <w:tab w:val="right" w:pos="8080"/>
      </w:tabs>
    </w:pPr>
    <w:r>
      <w:rPr>
        <w:noProof/>
      </w:rPr>
      <w:drawing>
        <wp:inline distT="0" distB="0" distL="0" distR="0" wp14:anchorId="3A991F9E" wp14:editId="795A75B1">
          <wp:extent cx="4095750" cy="492104"/>
          <wp:effectExtent l="0" t="0" r="0" b="381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492" cy="49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684"/>
    <w:multiLevelType w:val="hybridMultilevel"/>
    <w:tmpl w:val="3E688A00"/>
    <w:lvl w:ilvl="0" w:tplc="21D8E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7334CE"/>
    <w:multiLevelType w:val="hybridMultilevel"/>
    <w:tmpl w:val="3E688A00"/>
    <w:lvl w:ilvl="0" w:tplc="21D8E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08"/>
    <w:rsid w:val="00020996"/>
    <w:rsid w:val="000456DA"/>
    <w:rsid w:val="000476A2"/>
    <w:rsid w:val="00076AC6"/>
    <w:rsid w:val="0009773A"/>
    <w:rsid w:val="000A652B"/>
    <w:rsid w:val="000B22C3"/>
    <w:rsid w:val="000B53D5"/>
    <w:rsid w:val="000C6EF0"/>
    <w:rsid w:val="000D4A3E"/>
    <w:rsid w:val="000E2217"/>
    <w:rsid w:val="00144EF5"/>
    <w:rsid w:val="00160A99"/>
    <w:rsid w:val="00180889"/>
    <w:rsid w:val="001B1F03"/>
    <w:rsid w:val="001E0B4C"/>
    <w:rsid w:val="002672D3"/>
    <w:rsid w:val="002B7E64"/>
    <w:rsid w:val="002C2D12"/>
    <w:rsid w:val="002C51DB"/>
    <w:rsid w:val="00350B7F"/>
    <w:rsid w:val="0036061C"/>
    <w:rsid w:val="0039160B"/>
    <w:rsid w:val="00396406"/>
    <w:rsid w:val="003B0B49"/>
    <w:rsid w:val="003D004E"/>
    <w:rsid w:val="003E0D32"/>
    <w:rsid w:val="00423DE3"/>
    <w:rsid w:val="00426563"/>
    <w:rsid w:val="00440763"/>
    <w:rsid w:val="00450C24"/>
    <w:rsid w:val="00470E73"/>
    <w:rsid w:val="004C14AD"/>
    <w:rsid w:val="005173B1"/>
    <w:rsid w:val="0052488A"/>
    <w:rsid w:val="00524A02"/>
    <w:rsid w:val="00555617"/>
    <w:rsid w:val="005D2650"/>
    <w:rsid w:val="005D39CC"/>
    <w:rsid w:val="00630398"/>
    <w:rsid w:val="00650DB8"/>
    <w:rsid w:val="00654B0A"/>
    <w:rsid w:val="00664EC4"/>
    <w:rsid w:val="00667BCC"/>
    <w:rsid w:val="00697BEC"/>
    <w:rsid w:val="006D1ED0"/>
    <w:rsid w:val="006F36F6"/>
    <w:rsid w:val="0071714E"/>
    <w:rsid w:val="00722FB6"/>
    <w:rsid w:val="00731470"/>
    <w:rsid w:val="00736A9B"/>
    <w:rsid w:val="00753D84"/>
    <w:rsid w:val="007622B7"/>
    <w:rsid w:val="00781F9D"/>
    <w:rsid w:val="00795A01"/>
    <w:rsid w:val="00795CC3"/>
    <w:rsid w:val="007B7A3A"/>
    <w:rsid w:val="007E6041"/>
    <w:rsid w:val="0083634F"/>
    <w:rsid w:val="0086498D"/>
    <w:rsid w:val="008870E4"/>
    <w:rsid w:val="00892353"/>
    <w:rsid w:val="008932CE"/>
    <w:rsid w:val="008B3B5D"/>
    <w:rsid w:val="008B56B6"/>
    <w:rsid w:val="008C3DA5"/>
    <w:rsid w:val="008E21C0"/>
    <w:rsid w:val="008F0AD9"/>
    <w:rsid w:val="0094104B"/>
    <w:rsid w:val="00943E3D"/>
    <w:rsid w:val="00965000"/>
    <w:rsid w:val="009675C4"/>
    <w:rsid w:val="0096790E"/>
    <w:rsid w:val="0099556C"/>
    <w:rsid w:val="00995C70"/>
    <w:rsid w:val="009A65D7"/>
    <w:rsid w:val="009D76AA"/>
    <w:rsid w:val="009D7FEB"/>
    <w:rsid w:val="009E2E31"/>
    <w:rsid w:val="00A11FBE"/>
    <w:rsid w:val="00A41752"/>
    <w:rsid w:val="00A429CC"/>
    <w:rsid w:val="00A72067"/>
    <w:rsid w:val="00AA448F"/>
    <w:rsid w:val="00AB1F11"/>
    <w:rsid w:val="00AC43CC"/>
    <w:rsid w:val="00AE4D1A"/>
    <w:rsid w:val="00B10234"/>
    <w:rsid w:val="00B11A50"/>
    <w:rsid w:val="00B45FEE"/>
    <w:rsid w:val="00B909F8"/>
    <w:rsid w:val="00B97F25"/>
    <w:rsid w:val="00BD6EA7"/>
    <w:rsid w:val="00BE07B2"/>
    <w:rsid w:val="00BE4878"/>
    <w:rsid w:val="00BE7DA0"/>
    <w:rsid w:val="00C119A9"/>
    <w:rsid w:val="00C130AE"/>
    <w:rsid w:val="00C428C5"/>
    <w:rsid w:val="00C6026B"/>
    <w:rsid w:val="00C603F4"/>
    <w:rsid w:val="00C618E7"/>
    <w:rsid w:val="00C6567D"/>
    <w:rsid w:val="00C85D6E"/>
    <w:rsid w:val="00CB6848"/>
    <w:rsid w:val="00CF48E1"/>
    <w:rsid w:val="00D122F4"/>
    <w:rsid w:val="00D12ACF"/>
    <w:rsid w:val="00D23996"/>
    <w:rsid w:val="00D46CC8"/>
    <w:rsid w:val="00D777F1"/>
    <w:rsid w:val="00DC419B"/>
    <w:rsid w:val="00DE2C84"/>
    <w:rsid w:val="00DF0AE7"/>
    <w:rsid w:val="00DF1E51"/>
    <w:rsid w:val="00E03716"/>
    <w:rsid w:val="00E310A0"/>
    <w:rsid w:val="00E62514"/>
    <w:rsid w:val="00E83E20"/>
    <w:rsid w:val="00E95C80"/>
    <w:rsid w:val="00EA1415"/>
    <w:rsid w:val="00EC1E18"/>
    <w:rsid w:val="00EC3ED8"/>
    <w:rsid w:val="00F3446D"/>
    <w:rsid w:val="00F4665E"/>
    <w:rsid w:val="00F7062F"/>
    <w:rsid w:val="00F73D08"/>
    <w:rsid w:val="00F74B14"/>
    <w:rsid w:val="00F968BD"/>
    <w:rsid w:val="00FD7F5E"/>
    <w:rsid w:val="00FE76F5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6080F"/>
  <w15:docId w15:val="{4527071D-0655-4E22-8140-D416C9A0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73D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73D08"/>
  </w:style>
  <w:style w:type="paragraph" w:styleId="Bunntekst">
    <w:name w:val="footer"/>
    <w:basedOn w:val="Normal"/>
    <w:link w:val="BunntekstTegn"/>
    <w:uiPriority w:val="99"/>
    <w:unhideWhenUsed/>
    <w:rsid w:val="00F73D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3D08"/>
  </w:style>
  <w:style w:type="paragraph" w:styleId="Bobletekst">
    <w:name w:val="Balloon Text"/>
    <w:basedOn w:val="Normal"/>
    <w:link w:val="BobletekstTegn"/>
    <w:uiPriority w:val="99"/>
    <w:semiHidden/>
    <w:unhideWhenUsed/>
    <w:rsid w:val="00F73D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D08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semiHidden/>
    <w:rsid w:val="00F73D08"/>
    <w:pPr>
      <w:tabs>
        <w:tab w:val="left" w:pos="1260"/>
        <w:tab w:val="left" w:pos="2520"/>
        <w:tab w:val="left" w:pos="3240"/>
        <w:tab w:val="left" w:pos="4140"/>
        <w:tab w:val="left" w:pos="5760"/>
        <w:tab w:val="left" w:pos="7200"/>
      </w:tabs>
    </w:pPr>
    <w:rPr>
      <w:color w:val="0000FF"/>
      <w:sz w:val="16"/>
    </w:rPr>
  </w:style>
  <w:style w:type="character" w:customStyle="1" w:styleId="BrdtekstTegn">
    <w:name w:val="Brødtekst Tegn"/>
    <w:basedOn w:val="Standardskriftforavsnitt"/>
    <w:link w:val="Brdtekst"/>
    <w:semiHidden/>
    <w:rsid w:val="00F73D08"/>
    <w:rPr>
      <w:rFonts w:ascii="Times New Roman" w:eastAsia="Times New Roman" w:hAnsi="Times New Roman" w:cs="Times New Roman"/>
      <w:color w:val="0000FF"/>
      <w:sz w:val="16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03716"/>
    <w:pPr>
      <w:ind w:left="720"/>
      <w:contextualSpacing/>
    </w:pPr>
  </w:style>
  <w:style w:type="table" w:styleId="Tabellrutenett">
    <w:name w:val="Table Grid"/>
    <w:basedOn w:val="Vanligtabell"/>
    <w:uiPriority w:val="59"/>
    <w:rsid w:val="0035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D777F1"/>
    <w:pPr>
      <w:spacing w:after="200"/>
    </w:pPr>
    <w:rPr>
      <w:i/>
      <w:iCs/>
      <w:color w:val="1F497D" w:themeColor="text2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B1F1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1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ff@nff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89EBC-9C4D-4C93-B0EC-0219BAF6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Tone Nakstad</cp:lastModifiedBy>
  <cp:revision>14</cp:revision>
  <cp:lastPrinted>2012-09-03T19:56:00Z</cp:lastPrinted>
  <dcterms:created xsi:type="dcterms:W3CDTF">2018-04-17T05:01:00Z</dcterms:created>
  <dcterms:modified xsi:type="dcterms:W3CDTF">2020-03-06T10:15:00Z</dcterms:modified>
</cp:coreProperties>
</file>